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A56A" w14:textId="77777777" w:rsidR="00110915" w:rsidRPr="00360D75" w:rsidRDefault="00110915" w:rsidP="00360D75">
      <w:pPr>
        <w:jc w:val="both"/>
        <w:rPr>
          <w:rFonts w:ascii="Times New Roman" w:hAnsi="Times New Roman" w:cs="Times New Roman"/>
        </w:rPr>
      </w:pPr>
    </w:p>
    <w:p w14:paraId="1A61AA94" w14:textId="6D4DFF38" w:rsidR="00110915" w:rsidRPr="00360D75" w:rsidRDefault="00110915" w:rsidP="00360D75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360D75">
        <w:rPr>
          <w:rFonts w:ascii="Times New Roman" w:hAnsi="Times New Roman" w:cs="Times New Roman"/>
          <w:b/>
          <w:bCs/>
          <w:lang w:val="it-IT"/>
        </w:rPr>
        <w:t xml:space="preserve">Motu Proprio </w:t>
      </w:r>
      <w:proofErr w:type="spellStart"/>
      <w:r w:rsidRPr="00360D75">
        <w:rPr>
          <w:rFonts w:ascii="Times New Roman" w:hAnsi="Times New Roman" w:cs="Times New Roman"/>
          <w:b/>
          <w:bCs/>
          <w:lang w:val="it-IT"/>
        </w:rPr>
        <w:t>Pap</w:t>
      </w:r>
      <w:r w:rsidR="00AE5BFB" w:rsidRPr="00360D75">
        <w:rPr>
          <w:rFonts w:ascii="Times New Roman" w:hAnsi="Times New Roman" w:cs="Times New Roman"/>
          <w:b/>
          <w:bCs/>
          <w:lang w:val="it-IT"/>
        </w:rPr>
        <w:t>e</w:t>
      </w:r>
      <w:proofErr w:type="spellEnd"/>
      <w:r w:rsidRPr="00360D75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b/>
          <w:bCs/>
          <w:lang w:val="it-IT"/>
        </w:rPr>
        <w:t>Fran</w:t>
      </w:r>
      <w:r w:rsidR="00AE5BFB" w:rsidRPr="00360D75">
        <w:rPr>
          <w:rFonts w:ascii="Times New Roman" w:hAnsi="Times New Roman" w:cs="Times New Roman"/>
          <w:b/>
          <w:bCs/>
          <w:lang w:val="it-IT"/>
        </w:rPr>
        <w:t>je</w:t>
      </w:r>
      <w:proofErr w:type="spellEnd"/>
      <w:r w:rsidRPr="00360D75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b/>
          <w:bCs/>
          <w:lang w:val="it-IT"/>
        </w:rPr>
        <w:t>Opus</w:t>
      </w:r>
      <w:r w:rsidR="00AE5BFB" w:rsidRPr="00360D75">
        <w:rPr>
          <w:rFonts w:ascii="Times New Roman" w:hAnsi="Times New Roman" w:cs="Times New Roman"/>
          <w:b/>
          <w:bCs/>
          <w:lang w:val="it-IT"/>
        </w:rPr>
        <w:t>u</w:t>
      </w:r>
      <w:proofErr w:type="spellEnd"/>
      <w:r w:rsidRPr="00360D75">
        <w:rPr>
          <w:rFonts w:ascii="Times New Roman" w:hAnsi="Times New Roman" w:cs="Times New Roman"/>
          <w:b/>
          <w:bCs/>
          <w:lang w:val="it-IT"/>
        </w:rPr>
        <w:t xml:space="preserve"> Dei:</w:t>
      </w:r>
    </w:p>
    <w:p w14:paraId="2FD9A5CA" w14:textId="5869E3B7" w:rsidR="00110915" w:rsidRDefault="00110915" w:rsidP="00360D75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360D75">
        <w:rPr>
          <w:rFonts w:ascii="Times New Roman" w:hAnsi="Times New Roman" w:cs="Times New Roman"/>
          <w:b/>
          <w:bCs/>
          <w:lang w:val="it-IT"/>
        </w:rPr>
        <w:t xml:space="preserve">"Ad </w:t>
      </w:r>
      <w:proofErr w:type="spellStart"/>
      <w:r w:rsidRPr="00360D75">
        <w:rPr>
          <w:rFonts w:ascii="Times New Roman" w:hAnsi="Times New Roman" w:cs="Times New Roman"/>
          <w:b/>
          <w:bCs/>
          <w:lang w:val="it-IT"/>
        </w:rPr>
        <w:t>charisma</w:t>
      </w:r>
      <w:proofErr w:type="spellEnd"/>
      <w:r w:rsidRPr="00360D75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b/>
          <w:bCs/>
          <w:lang w:val="it-IT"/>
        </w:rPr>
        <w:t>tuendum</w:t>
      </w:r>
      <w:proofErr w:type="spellEnd"/>
      <w:r w:rsidRPr="00360D75">
        <w:rPr>
          <w:rFonts w:ascii="Times New Roman" w:hAnsi="Times New Roman" w:cs="Times New Roman"/>
          <w:b/>
          <w:bCs/>
          <w:lang w:val="it-IT"/>
        </w:rPr>
        <w:t>"</w:t>
      </w:r>
    </w:p>
    <w:p w14:paraId="7151CC01" w14:textId="77777777" w:rsidR="00360D75" w:rsidRPr="00360D75" w:rsidRDefault="00360D75" w:rsidP="00360D75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4BBA0ECC" w14:textId="4EBC6430" w:rsidR="00110915" w:rsidRPr="00360D75" w:rsidRDefault="00AE5BFB" w:rsidP="00360D75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360D75">
        <w:rPr>
          <w:rFonts w:ascii="Times New Roman" w:hAnsi="Times New Roman" w:cs="Times New Roman"/>
          <w:lang w:val="it-IT"/>
        </w:rPr>
        <w:t>Ovaj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Motu proprio </w:t>
      </w:r>
      <w:proofErr w:type="spellStart"/>
      <w:r w:rsidRPr="00360D75">
        <w:rPr>
          <w:rFonts w:ascii="Times New Roman" w:hAnsi="Times New Roman" w:cs="Times New Roman"/>
          <w:lang w:val="it-IT"/>
        </w:rPr>
        <w:t>želi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potvrditi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Prelaturu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Opus Dei u </w:t>
      </w:r>
      <w:proofErr w:type="spellStart"/>
      <w:r w:rsidRPr="00360D75">
        <w:rPr>
          <w:rFonts w:ascii="Times New Roman" w:hAnsi="Times New Roman" w:cs="Times New Roman"/>
          <w:lang w:val="it-IT"/>
        </w:rPr>
        <w:t>autentično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karizmatskom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ambijentu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Crkve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precizirajući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njegovu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organizaciju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360D75">
        <w:rPr>
          <w:rFonts w:ascii="Times New Roman" w:hAnsi="Times New Roman" w:cs="Times New Roman"/>
          <w:lang w:val="it-IT"/>
        </w:rPr>
        <w:t>svjedočenju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Utemeljitelja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360D75">
        <w:rPr>
          <w:rFonts w:ascii="Times New Roman" w:hAnsi="Times New Roman" w:cs="Times New Roman"/>
          <w:lang w:val="it-IT"/>
        </w:rPr>
        <w:t>svetoga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Josemaríje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60D75">
        <w:rPr>
          <w:rFonts w:ascii="Times New Roman" w:hAnsi="Times New Roman" w:cs="Times New Roman"/>
          <w:lang w:val="it-IT"/>
        </w:rPr>
        <w:t>Escrivá</w:t>
      </w:r>
      <w:proofErr w:type="spellEnd"/>
      <w:r w:rsidRPr="00360D75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360D75">
        <w:rPr>
          <w:rFonts w:ascii="Times New Roman" w:hAnsi="Times New Roman" w:cs="Times New Roman"/>
          <w:lang w:val="it-IT"/>
        </w:rPr>
        <w:t>Balaguera</w:t>
      </w:r>
      <w:proofErr w:type="spellEnd"/>
      <w:r w:rsidR="002E577D" w:rsidRPr="00360D75">
        <w:rPr>
          <w:rFonts w:ascii="Times New Roman" w:hAnsi="Times New Roman" w:cs="Times New Roman"/>
          <w:lang w:val="it-IT"/>
        </w:rPr>
        <w:t xml:space="preserve">, i prema </w:t>
      </w:r>
      <w:proofErr w:type="spellStart"/>
      <w:r w:rsidR="00CC7405" w:rsidRPr="00360D75">
        <w:rPr>
          <w:rFonts w:ascii="Times New Roman" w:hAnsi="Times New Roman" w:cs="Times New Roman"/>
          <w:lang w:val="it-IT"/>
        </w:rPr>
        <w:t>nauku</w:t>
      </w:r>
      <w:proofErr w:type="spellEnd"/>
      <w:r w:rsidR="002E577D"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E577D" w:rsidRPr="00360D75">
        <w:rPr>
          <w:rFonts w:ascii="Times New Roman" w:hAnsi="Times New Roman" w:cs="Times New Roman"/>
          <w:lang w:val="it-IT"/>
        </w:rPr>
        <w:t>saborske</w:t>
      </w:r>
      <w:proofErr w:type="spellEnd"/>
      <w:r w:rsidR="002E577D"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E577D" w:rsidRPr="00360D75">
        <w:rPr>
          <w:rFonts w:ascii="Times New Roman" w:hAnsi="Times New Roman" w:cs="Times New Roman"/>
          <w:lang w:val="it-IT"/>
        </w:rPr>
        <w:t>ekleziologije</w:t>
      </w:r>
      <w:proofErr w:type="spellEnd"/>
      <w:r w:rsidR="002E577D" w:rsidRPr="00360D75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2E577D" w:rsidRPr="00360D75">
        <w:rPr>
          <w:rFonts w:ascii="Times New Roman" w:hAnsi="Times New Roman" w:cs="Times New Roman"/>
          <w:lang w:val="it-IT"/>
        </w:rPr>
        <w:t>osobnim</w:t>
      </w:r>
      <w:proofErr w:type="spellEnd"/>
      <w:r w:rsidR="002E577D" w:rsidRPr="00360D7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E577D" w:rsidRPr="00360D75">
        <w:rPr>
          <w:rFonts w:ascii="Times New Roman" w:hAnsi="Times New Roman" w:cs="Times New Roman"/>
          <w:lang w:val="it-IT"/>
        </w:rPr>
        <w:t>prelaturama</w:t>
      </w:r>
      <w:proofErr w:type="spellEnd"/>
    </w:p>
    <w:p w14:paraId="44A4759C" w14:textId="77777777" w:rsidR="00AE5BFB" w:rsidRPr="00360D75" w:rsidRDefault="00AE5BFB" w:rsidP="00360D75">
      <w:pPr>
        <w:jc w:val="both"/>
        <w:rPr>
          <w:rFonts w:ascii="Times New Roman" w:hAnsi="Times New Roman" w:cs="Times New Roman"/>
          <w:lang w:val="it-IT"/>
        </w:rPr>
      </w:pPr>
    </w:p>
    <w:p w14:paraId="313282B5" w14:textId="77777777" w:rsidR="00110915" w:rsidRPr="00360D75" w:rsidRDefault="00110915" w:rsidP="00360D75">
      <w:pPr>
        <w:jc w:val="both"/>
        <w:rPr>
          <w:rFonts w:ascii="Times New Roman" w:hAnsi="Times New Roman" w:cs="Times New Roman"/>
        </w:rPr>
      </w:pPr>
    </w:p>
    <w:p w14:paraId="79CD20DC" w14:textId="5402DA44" w:rsidR="00110915" w:rsidRPr="00360D75" w:rsidRDefault="00110915" w:rsidP="00360D75">
      <w:pPr>
        <w:jc w:val="center"/>
        <w:rPr>
          <w:rFonts w:ascii="Times New Roman" w:hAnsi="Times New Roman" w:cs="Times New Roman"/>
          <w:b/>
          <w:bCs/>
        </w:rPr>
      </w:pPr>
      <w:r w:rsidRPr="00360D75">
        <w:rPr>
          <w:rFonts w:ascii="Times New Roman" w:hAnsi="Times New Roman" w:cs="Times New Roman"/>
          <w:b/>
          <w:bCs/>
        </w:rPr>
        <w:t>22.07.2022 | Papa Fran</w:t>
      </w:r>
      <w:r w:rsidR="002E577D" w:rsidRPr="00360D75">
        <w:rPr>
          <w:rFonts w:ascii="Times New Roman" w:hAnsi="Times New Roman" w:cs="Times New Roman"/>
          <w:b/>
          <w:bCs/>
        </w:rPr>
        <w:t>jo</w:t>
      </w:r>
    </w:p>
    <w:p w14:paraId="4D728039" w14:textId="0C7C54E6" w:rsidR="00110915" w:rsidRPr="00360D75" w:rsidRDefault="00110915" w:rsidP="00360D75">
      <w:pPr>
        <w:jc w:val="both"/>
        <w:rPr>
          <w:rFonts w:ascii="Times New Roman" w:hAnsi="Times New Roman" w:cs="Times New Roman"/>
        </w:rPr>
      </w:pPr>
    </w:p>
    <w:p w14:paraId="117BA743" w14:textId="593D5199" w:rsidR="003A7388" w:rsidRPr="00360D75" w:rsidRDefault="002E577D" w:rsidP="00360D75">
      <w:pPr>
        <w:jc w:val="both"/>
        <w:rPr>
          <w:rFonts w:ascii="Times New Roman" w:hAnsi="Times New Roman" w:cs="Times New Roman"/>
        </w:rPr>
      </w:pPr>
      <w:r w:rsidRPr="00360D75">
        <w:rPr>
          <w:rFonts w:ascii="Times New Roman" w:hAnsi="Times New Roman" w:cs="Times New Roman"/>
        </w:rPr>
        <w:t xml:space="preserve">Za zaštitu karizme moj prethodnik sveti Ivan Pavao II. je u Apostolskoj Konstituciji Ut sit od 28. </w:t>
      </w:r>
      <w:r w:rsidR="00CC7405" w:rsidRPr="00360D75">
        <w:rPr>
          <w:rFonts w:ascii="Times New Roman" w:hAnsi="Times New Roman" w:cs="Times New Roman"/>
        </w:rPr>
        <w:t>s</w:t>
      </w:r>
      <w:r w:rsidRPr="00360D75">
        <w:rPr>
          <w:rFonts w:ascii="Times New Roman" w:hAnsi="Times New Roman" w:cs="Times New Roman"/>
        </w:rPr>
        <w:t xml:space="preserve">tudenog 1982. </w:t>
      </w:r>
      <w:r w:rsidR="00CC7405" w:rsidRPr="00360D75">
        <w:rPr>
          <w:rFonts w:ascii="Times New Roman" w:hAnsi="Times New Roman" w:cs="Times New Roman"/>
        </w:rPr>
        <w:t>u</w:t>
      </w:r>
      <w:r w:rsidRPr="00360D75">
        <w:rPr>
          <w:rFonts w:ascii="Times New Roman" w:hAnsi="Times New Roman" w:cs="Times New Roman"/>
        </w:rPr>
        <w:t>spostavio Prelaturu Opus Dei, povjeravajući joj pastoralni zadatak da na poseban način pridonosi evangelizacijskom poslanju Crkve. Prema daru Duha koji je primio sveti Josemaría Escrivá de Balaguer</w:t>
      </w:r>
      <w:r w:rsidR="003A7388" w:rsidRPr="00360D75">
        <w:rPr>
          <w:rFonts w:ascii="Times New Roman" w:hAnsi="Times New Roman" w:cs="Times New Roman"/>
        </w:rPr>
        <w:t xml:space="preserve"> ustvari Prelatura Opus Dei, vodstvom svoga Prelata, o</w:t>
      </w:r>
      <w:r w:rsidR="00CC7405" w:rsidRPr="00360D75">
        <w:rPr>
          <w:rFonts w:ascii="Times New Roman" w:hAnsi="Times New Roman" w:cs="Times New Roman"/>
        </w:rPr>
        <w:t>bavlja</w:t>
      </w:r>
      <w:r w:rsidR="003A7388" w:rsidRPr="00360D75">
        <w:rPr>
          <w:rFonts w:ascii="Times New Roman" w:hAnsi="Times New Roman" w:cs="Times New Roman"/>
        </w:rPr>
        <w:t xml:space="preserve"> zadatak da širi poziv na svetost u svijetu pomoću posvećivanja rada i obiteljskih i društvenih obaveza preko klerika koji su u njoj inkardinirani i organičnom suradnjom laika koji se zalažu u apostolskim djelima (usp. Cc. 294-296, CIC).</w:t>
      </w:r>
    </w:p>
    <w:p w14:paraId="0B3DB8A0" w14:textId="5D73ECEA" w:rsidR="00B4588A" w:rsidRPr="00360D75" w:rsidRDefault="003A7388" w:rsidP="00360D75">
      <w:pPr>
        <w:jc w:val="both"/>
        <w:rPr>
          <w:rFonts w:ascii="Times New Roman" w:hAnsi="Times New Roman" w:cs="Times New Roman"/>
        </w:rPr>
      </w:pPr>
      <w:r w:rsidRPr="00360D75">
        <w:rPr>
          <w:rFonts w:ascii="Times New Roman" w:hAnsi="Times New Roman" w:cs="Times New Roman"/>
        </w:rPr>
        <w:t xml:space="preserve">Moj časni predhodnik je izjavio: “U najvećoj nadi Crkva </w:t>
      </w:r>
      <w:r w:rsidR="00B4588A" w:rsidRPr="00360D75">
        <w:rPr>
          <w:rFonts w:ascii="Times New Roman" w:hAnsi="Times New Roman" w:cs="Times New Roman"/>
        </w:rPr>
        <w:t>vodi svoju majčinsku brigu i pažnju prema Opusu Dei (...) kako bi uvijek bio valjano i djelotvorno sredstvo spasonosnog poslanja koje Crkva ispunja za život u svijetu”.</w:t>
      </w:r>
    </w:p>
    <w:p w14:paraId="23DEE9FE" w14:textId="7CDBDD5B" w:rsidR="00B4588A" w:rsidRPr="00360D75" w:rsidRDefault="00B4588A" w:rsidP="00360D75">
      <w:pPr>
        <w:jc w:val="both"/>
        <w:rPr>
          <w:rFonts w:ascii="Times New Roman" w:hAnsi="Times New Roman" w:cs="Times New Roman"/>
        </w:rPr>
      </w:pPr>
      <w:r w:rsidRPr="00360D75">
        <w:rPr>
          <w:rFonts w:ascii="Times New Roman" w:hAnsi="Times New Roman" w:cs="Times New Roman"/>
        </w:rPr>
        <w:t xml:space="preserve">Ovaj Motu proprio želi potvrditi Prelaturu Opus Dei u autentično karizmatskom ambijentu Crkve precizirajući njegovu organizaciju prema svjedočenju Utemeljitelja, svetoga Josemaríje Escrivá de Balaguera, i prema </w:t>
      </w:r>
      <w:r w:rsidR="00CC7405" w:rsidRPr="00360D75">
        <w:rPr>
          <w:rFonts w:ascii="Times New Roman" w:hAnsi="Times New Roman" w:cs="Times New Roman"/>
        </w:rPr>
        <w:t>nauku</w:t>
      </w:r>
      <w:r w:rsidRPr="00360D75">
        <w:rPr>
          <w:rFonts w:ascii="Times New Roman" w:hAnsi="Times New Roman" w:cs="Times New Roman"/>
        </w:rPr>
        <w:t xml:space="preserve"> saborske ekleziologije o osobnim prelaturama.</w:t>
      </w:r>
    </w:p>
    <w:p w14:paraId="5855705A" w14:textId="701475B4" w:rsidR="00E60ABC" w:rsidRPr="00360D75" w:rsidRDefault="00E60ABC" w:rsidP="00360D75">
      <w:pPr>
        <w:jc w:val="both"/>
        <w:rPr>
          <w:rFonts w:ascii="Times New Roman" w:hAnsi="Times New Roman" w:cs="Times New Roman"/>
        </w:rPr>
      </w:pPr>
      <w:r w:rsidRPr="00360D75">
        <w:rPr>
          <w:rFonts w:ascii="Times New Roman" w:hAnsi="Times New Roman" w:cs="Times New Roman"/>
        </w:rPr>
        <w:t xml:space="preserve">Prema Apostolskoj Konstituciji Praedicate Evangelium od 19. ožujka 2022., koja reformira organizaciju Rimske Kurije kako bi bolje provodila svoju službu u korist evangelizacije, smatrao sam potrebnim povjeriti Dikasteriju za Kler odgovornost </w:t>
      </w:r>
      <w:r w:rsidR="006938AD" w:rsidRPr="00360D75">
        <w:rPr>
          <w:rFonts w:ascii="Times New Roman" w:hAnsi="Times New Roman" w:cs="Times New Roman"/>
        </w:rPr>
        <w:t xml:space="preserve">u svemu što je u odnosu sa Svetom Stolicom u materiji Osobnih Prelatura, od kojih je do sada jedina uspostavljena Opus Dei, </w:t>
      </w:r>
      <w:r w:rsidR="003134BA" w:rsidRPr="00360D75">
        <w:rPr>
          <w:rFonts w:ascii="Times New Roman" w:hAnsi="Times New Roman" w:cs="Times New Roman"/>
        </w:rPr>
        <w:t>u pomoći istaknutom zadatku koji u njoj, prema pravu, imaju klerici (usp. C. 294, CIC).</w:t>
      </w:r>
    </w:p>
    <w:p w14:paraId="4354B635" w14:textId="6BD51A96" w:rsidR="00B4588A" w:rsidRPr="00360D75" w:rsidRDefault="003134BA" w:rsidP="00360D75">
      <w:pPr>
        <w:jc w:val="both"/>
        <w:rPr>
          <w:rFonts w:ascii="Times New Roman" w:hAnsi="Times New Roman" w:cs="Times New Roman"/>
        </w:rPr>
      </w:pPr>
      <w:r w:rsidRPr="00360D75">
        <w:rPr>
          <w:rFonts w:ascii="Times New Roman" w:hAnsi="Times New Roman" w:cs="Times New Roman"/>
        </w:rPr>
        <w:t xml:space="preserve">Stoga, u želji </w:t>
      </w:r>
      <w:r w:rsidR="00234989" w:rsidRPr="00360D75">
        <w:rPr>
          <w:rFonts w:ascii="Times New Roman" w:hAnsi="Times New Roman" w:cs="Times New Roman"/>
        </w:rPr>
        <w:t>da očuvam karizmu Opusa Dei i bolje unaprijedim njegovo služenje evangelizacijskom djelovanju</w:t>
      </w:r>
      <w:r w:rsidR="006C2AC5" w:rsidRPr="00360D75">
        <w:rPr>
          <w:rFonts w:ascii="Times New Roman" w:hAnsi="Times New Roman" w:cs="Times New Roman"/>
        </w:rPr>
        <w:t>,</w:t>
      </w:r>
      <w:r w:rsidR="00234989" w:rsidRPr="00360D75">
        <w:rPr>
          <w:rFonts w:ascii="Times New Roman" w:hAnsi="Times New Roman" w:cs="Times New Roman"/>
        </w:rPr>
        <w:t xml:space="preserve"> koje njegovi pripadnici ostvaruju u svijetu, i istovremeno adaptirajući odredbe u odnosu na Prelataru prema novoj organizaciji Rimske Kurije, određujem da se </w:t>
      </w:r>
      <w:r w:rsidR="005506C7" w:rsidRPr="00360D75">
        <w:rPr>
          <w:rFonts w:ascii="Times New Roman" w:hAnsi="Times New Roman" w:cs="Times New Roman"/>
        </w:rPr>
        <w:t>pazi na slijedeće norme.</w:t>
      </w:r>
    </w:p>
    <w:p w14:paraId="6969CC53" w14:textId="77777777" w:rsidR="006C2AC5" w:rsidRPr="00360D75" w:rsidRDefault="006C2AC5" w:rsidP="00360D75">
      <w:pPr>
        <w:jc w:val="both"/>
        <w:rPr>
          <w:rFonts w:ascii="Times New Roman" w:hAnsi="Times New Roman" w:cs="Times New Roman"/>
        </w:rPr>
      </w:pPr>
    </w:p>
    <w:p w14:paraId="18D1A824" w14:textId="49BCFDBC" w:rsidR="002E577D" w:rsidRPr="00360D75" w:rsidRDefault="005506C7" w:rsidP="00360D75">
      <w:pPr>
        <w:jc w:val="both"/>
        <w:rPr>
          <w:rFonts w:ascii="Times New Roman" w:hAnsi="Times New Roman" w:cs="Times New Roman"/>
        </w:rPr>
      </w:pPr>
      <w:r w:rsidRPr="00360D75">
        <w:rPr>
          <w:rFonts w:ascii="Times New Roman" w:hAnsi="Times New Roman" w:cs="Times New Roman"/>
          <w:b/>
          <w:bCs/>
        </w:rPr>
        <w:t>Čl. 1.</w:t>
      </w:r>
      <w:r w:rsidRPr="00360D75">
        <w:rPr>
          <w:rFonts w:ascii="Times New Roman" w:hAnsi="Times New Roman" w:cs="Times New Roman"/>
        </w:rPr>
        <w:t xml:space="preserve"> T</w:t>
      </w:r>
      <w:r w:rsidR="00CD2158" w:rsidRPr="00360D75">
        <w:rPr>
          <w:rFonts w:ascii="Times New Roman" w:hAnsi="Times New Roman" w:cs="Times New Roman"/>
        </w:rPr>
        <w:t>e</w:t>
      </w:r>
      <w:r w:rsidRPr="00360D75">
        <w:rPr>
          <w:rFonts w:ascii="Times New Roman" w:hAnsi="Times New Roman" w:cs="Times New Roman"/>
        </w:rPr>
        <w:t>kst čl. 5 Apostolske Konstitucije Ut sit od sada se zamjenjuje slijedećim: “U skladu s čl. 117 Apostolske Konstitucije Praedicate Evangelium Prelatura ovisi o Dikasteriju za Kler koji će, prema materiji, evaluirati pitanja koja se odnose na osta</w:t>
      </w:r>
      <w:r w:rsidR="006C2AC5" w:rsidRPr="00360D75">
        <w:rPr>
          <w:rFonts w:ascii="Times New Roman" w:hAnsi="Times New Roman" w:cs="Times New Roman"/>
        </w:rPr>
        <w:t>l</w:t>
      </w:r>
      <w:r w:rsidRPr="00360D75">
        <w:rPr>
          <w:rFonts w:ascii="Times New Roman" w:hAnsi="Times New Roman" w:cs="Times New Roman"/>
        </w:rPr>
        <w:t xml:space="preserve">e Dikasterije Rimske Kurije. Dikasterij za Kler će se prilikom obrađivanja različitih pitanja poslužiti kompetencijama ostalih Dikasterija pomoću potrebnih savjetovanja ili </w:t>
      </w:r>
      <w:r w:rsidR="00CD2158" w:rsidRPr="00360D75">
        <w:rPr>
          <w:rFonts w:ascii="Times New Roman" w:hAnsi="Times New Roman" w:cs="Times New Roman"/>
        </w:rPr>
        <w:t>prenosima datoteka”.</w:t>
      </w:r>
    </w:p>
    <w:p w14:paraId="067FCB59" w14:textId="77777777" w:rsidR="00110915" w:rsidRPr="00360D75" w:rsidRDefault="00110915" w:rsidP="00360D75">
      <w:pPr>
        <w:jc w:val="both"/>
        <w:rPr>
          <w:rFonts w:ascii="Times New Roman" w:hAnsi="Times New Roman" w:cs="Times New Roman"/>
          <w:color w:val="000000"/>
        </w:rPr>
      </w:pPr>
    </w:p>
    <w:p w14:paraId="4175EE90" w14:textId="54F796DE" w:rsidR="00110915" w:rsidRPr="00360D75" w:rsidRDefault="00CD2158" w:rsidP="00360D75">
      <w:pPr>
        <w:pStyle w:val="mce"/>
        <w:spacing w:before="0" w:beforeAutospacing="0" w:after="465" w:afterAutospacing="0" w:line="300" w:lineRule="atLeast"/>
        <w:jc w:val="both"/>
        <w:rPr>
          <w:color w:val="333333"/>
        </w:rPr>
      </w:pPr>
      <w:r w:rsidRPr="00360D75">
        <w:rPr>
          <w:rStyle w:val="Fett"/>
          <w:color w:val="474747"/>
        </w:rPr>
        <w:t xml:space="preserve">Čl. 2. </w:t>
      </w:r>
      <w:r w:rsidRPr="00360D75">
        <w:rPr>
          <w:rStyle w:val="Fett"/>
          <w:b w:val="0"/>
          <w:bCs w:val="0"/>
          <w:color w:val="474747"/>
        </w:rPr>
        <w:t>Tekst članka 6 Apostolske Konstitucije Ut sit od sada se zamjenjuje slijedećim: “Svake godine će Prelat Dikasteriju za Kler podnijeti informaciju o stanju Prelature i o razvoju njezine apostolske djelatnosti”.</w:t>
      </w:r>
    </w:p>
    <w:p w14:paraId="18AFBAF1" w14:textId="76765443" w:rsidR="00110915" w:rsidRPr="00360D75" w:rsidRDefault="00CD2158" w:rsidP="00360D75">
      <w:pPr>
        <w:pStyle w:val="mce"/>
        <w:spacing w:before="0" w:beforeAutospacing="0" w:after="465" w:afterAutospacing="0" w:line="300" w:lineRule="atLeast"/>
        <w:jc w:val="both"/>
        <w:rPr>
          <w:color w:val="333333"/>
        </w:rPr>
      </w:pPr>
      <w:r w:rsidRPr="00360D75">
        <w:rPr>
          <w:rStyle w:val="Fett"/>
          <w:color w:val="474747"/>
        </w:rPr>
        <w:t xml:space="preserve">Čl. 3. </w:t>
      </w:r>
      <w:r w:rsidR="00323E89" w:rsidRPr="00360D75">
        <w:rPr>
          <w:rStyle w:val="Fett"/>
          <w:b w:val="0"/>
          <w:bCs w:val="0"/>
          <w:color w:val="474747"/>
        </w:rPr>
        <w:t xml:space="preserve">Zbog promjena Apostolske Konstitucije Ut sit, uvedenih ovim Apostolskim Pismom, vlastiti Statuti Prelature Opus Dei bit će </w:t>
      </w:r>
      <w:r w:rsidR="006C2AC5" w:rsidRPr="00360D75">
        <w:rPr>
          <w:rStyle w:val="Fett"/>
          <w:b w:val="0"/>
          <w:bCs w:val="0"/>
          <w:color w:val="474747"/>
        </w:rPr>
        <w:t xml:space="preserve">sukladno </w:t>
      </w:r>
      <w:r w:rsidR="00323E89" w:rsidRPr="00360D75">
        <w:rPr>
          <w:rStyle w:val="Fett"/>
          <w:b w:val="0"/>
          <w:bCs w:val="0"/>
          <w:color w:val="474747"/>
        </w:rPr>
        <w:t>prilagođeni prema prijedlogu same Prelature kako bi zatim bili odobreni od kompetentnih organa Apostolske Stolice.</w:t>
      </w:r>
    </w:p>
    <w:p w14:paraId="28A36919" w14:textId="45D45779" w:rsidR="00110915" w:rsidRPr="00360D75" w:rsidRDefault="00323E89" w:rsidP="00360D75">
      <w:pPr>
        <w:pStyle w:val="mce"/>
        <w:spacing w:before="0" w:beforeAutospacing="0" w:after="465" w:afterAutospacing="0" w:line="300" w:lineRule="atLeast"/>
        <w:jc w:val="both"/>
        <w:rPr>
          <w:color w:val="333333"/>
          <w:lang w:val="en-GB"/>
        </w:rPr>
      </w:pPr>
      <w:proofErr w:type="spellStart"/>
      <w:r w:rsidRPr="00360D75">
        <w:rPr>
          <w:rStyle w:val="Fett"/>
          <w:color w:val="474747"/>
          <w:lang w:val="en-GB"/>
        </w:rPr>
        <w:t>Čl</w:t>
      </w:r>
      <w:proofErr w:type="spellEnd"/>
      <w:r w:rsidRPr="00360D75">
        <w:rPr>
          <w:rStyle w:val="Fett"/>
          <w:color w:val="474747"/>
          <w:lang w:val="en-GB"/>
        </w:rPr>
        <w:t xml:space="preserve">. 4.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Potpuno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poštujući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prirodu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posebne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karizme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opisane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u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spomenutoj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Apostolskoj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Konstituciji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nastoji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se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ojačati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uvjerenje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da je za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zaštitu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posebnog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dara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Duha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potreban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jedan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oblik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vodstva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bazirana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više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na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karizmi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nego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na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hijerarhijskom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autoritetu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.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Stoga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prelat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neće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biti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počašćen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biskupskim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250A0C" w:rsidRPr="00360D75">
        <w:rPr>
          <w:rStyle w:val="Fett"/>
          <w:b w:val="0"/>
          <w:bCs w:val="0"/>
          <w:color w:val="474747"/>
          <w:lang w:val="en-GB"/>
        </w:rPr>
        <w:t>redom</w:t>
      </w:r>
      <w:proofErr w:type="spellEnd"/>
      <w:r w:rsidR="00250A0C" w:rsidRPr="00360D75">
        <w:rPr>
          <w:rStyle w:val="Fett"/>
          <w:b w:val="0"/>
          <w:bCs w:val="0"/>
          <w:color w:val="474747"/>
          <w:lang w:val="en-GB"/>
        </w:rPr>
        <w:t>.</w:t>
      </w:r>
    </w:p>
    <w:p w14:paraId="2003AABE" w14:textId="2409842D" w:rsidR="00110915" w:rsidRPr="00360D75" w:rsidRDefault="00250A0C" w:rsidP="00360D75">
      <w:pPr>
        <w:pStyle w:val="mce"/>
        <w:spacing w:before="0" w:beforeAutospacing="0" w:after="465" w:afterAutospacing="0" w:line="300" w:lineRule="atLeast"/>
        <w:jc w:val="both"/>
        <w:rPr>
          <w:color w:val="333333"/>
          <w:lang w:val="en-GB"/>
        </w:rPr>
      </w:pPr>
      <w:proofErr w:type="spellStart"/>
      <w:r w:rsidRPr="00360D75">
        <w:rPr>
          <w:rStyle w:val="Fett"/>
          <w:color w:val="474747"/>
          <w:lang w:val="en-GB"/>
        </w:rPr>
        <w:lastRenderedPageBreak/>
        <w:t>Čl</w:t>
      </w:r>
      <w:proofErr w:type="spellEnd"/>
      <w:r w:rsidRPr="00360D75">
        <w:rPr>
          <w:rStyle w:val="Fett"/>
          <w:color w:val="474747"/>
          <w:lang w:val="en-GB"/>
        </w:rPr>
        <w:t xml:space="preserve">. 5.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Vodeći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računa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o tome da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su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pontifikalne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Pr="00360D75">
        <w:rPr>
          <w:rStyle w:val="Fett"/>
          <w:b w:val="0"/>
          <w:bCs w:val="0"/>
          <w:color w:val="474747"/>
          <w:lang w:val="en-GB"/>
        </w:rPr>
        <w:t>insignije</w:t>
      </w:r>
      <w:proofErr w:type="spellEnd"/>
      <w:r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predviđene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za one koji </w:t>
      </w:r>
      <w:proofErr w:type="spellStart"/>
      <w:r w:rsidR="00360D75" w:rsidRPr="00360D75">
        <w:rPr>
          <w:rStyle w:val="Fett"/>
          <w:b w:val="0"/>
          <w:bCs w:val="0"/>
          <w:color w:val="474747"/>
          <w:lang w:val="en-GB"/>
        </w:rPr>
        <w:t>su</w:t>
      </w:r>
      <w:proofErr w:type="spellEnd"/>
      <w:r w:rsidR="00360D75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označeni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biskupskim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redom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,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Prelatu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Opusa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Dei se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daje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,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iz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razloga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njegove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pozicije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,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korištenje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naslova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Apostolski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Protonotar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Supernumerarij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s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titulom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Časni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Monsinjor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i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stoga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može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koristiti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insignije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koje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odgovaraju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</w:t>
      </w:r>
      <w:proofErr w:type="spellStart"/>
      <w:r w:rsidR="008A2818" w:rsidRPr="00360D75">
        <w:rPr>
          <w:rStyle w:val="Fett"/>
          <w:b w:val="0"/>
          <w:bCs w:val="0"/>
          <w:color w:val="474747"/>
          <w:lang w:val="en-GB"/>
        </w:rPr>
        <w:t>toj</w:t>
      </w:r>
      <w:proofErr w:type="spellEnd"/>
      <w:r w:rsidR="008A2818" w:rsidRPr="00360D75">
        <w:rPr>
          <w:rStyle w:val="Fett"/>
          <w:b w:val="0"/>
          <w:bCs w:val="0"/>
          <w:color w:val="474747"/>
          <w:lang w:val="en-GB"/>
        </w:rPr>
        <w:t xml:space="preserve"> tituli.</w:t>
      </w:r>
    </w:p>
    <w:p w14:paraId="47B9F983" w14:textId="259D98F5" w:rsidR="00110915" w:rsidRPr="00360D75" w:rsidRDefault="005C6961" w:rsidP="00360D75">
      <w:pPr>
        <w:pStyle w:val="mce"/>
        <w:spacing w:before="0" w:beforeAutospacing="0" w:after="465" w:afterAutospacing="0" w:line="300" w:lineRule="atLeast"/>
        <w:jc w:val="both"/>
        <w:rPr>
          <w:color w:val="333333"/>
        </w:rPr>
      </w:pPr>
      <w:r w:rsidRPr="00360D75">
        <w:rPr>
          <w:rStyle w:val="Fett"/>
          <w:color w:val="474747"/>
        </w:rPr>
        <w:t xml:space="preserve">Čl. 6. </w:t>
      </w:r>
      <w:r w:rsidRPr="00360D75">
        <w:rPr>
          <w:rStyle w:val="Fett"/>
          <w:b w:val="0"/>
          <w:bCs w:val="0"/>
          <w:color w:val="474747"/>
        </w:rPr>
        <w:t xml:space="preserve">Od stupanja na snagu Apostolske Konstitucije Praedicate Evangelium sve što ovisi o Kongregaciji za Biskupe u odnosu na Prelaturu Opus Dei </w:t>
      </w:r>
      <w:r w:rsidR="00FB5CBB" w:rsidRPr="00360D75">
        <w:rPr>
          <w:rStyle w:val="Fett"/>
          <w:b w:val="0"/>
          <w:bCs w:val="0"/>
          <w:color w:val="474747"/>
        </w:rPr>
        <w:t>obrađivat će i odlučivati Dikasterij za Kler.</w:t>
      </w:r>
    </w:p>
    <w:p w14:paraId="44A60329" w14:textId="2B06F797" w:rsidR="00110915" w:rsidRPr="00360D75" w:rsidRDefault="00FB5CBB" w:rsidP="00360D75">
      <w:pPr>
        <w:pStyle w:val="mce"/>
        <w:spacing w:before="0" w:beforeAutospacing="0" w:after="465" w:afterAutospacing="0" w:line="300" w:lineRule="atLeast"/>
        <w:jc w:val="both"/>
        <w:rPr>
          <w:b/>
          <w:bCs/>
          <w:color w:val="333333"/>
        </w:rPr>
      </w:pPr>
      <w:r w:rsidRPr="00360D75">
        <w:rPr>
          <w:rStyle w:val="Fett"/>
          <w:b w:val="0"/>
          <w:bCs w:val="0"/>
          <w:color w:val="474747"/>
        </w:rPr>
        <w:t xml:space="preserve">Dekret koji predstavlja Apostolsko Pismo u formi Motu Proprio proglasit će se svojim objavljivanjem u </w:t>
      </w:r>
      <w:r w:rsidRPr="00360D75">
        <w:rPr>
          <w:color w:val="333333"/>
        </w:rPr>
        <w:t>L'Osservatore Romano</w:t>
      </w:r>
      <w:r w:rsidRPr="00360D75">
        <w:rPr>
          <w:rStyle w:val="Fett"/>
          <w:b w:val="0"/>
          <w:bCs w:val="0"/>
          <w:color w:val="474747"/>
        </w:rPr>
        <w:t xml:space="preserve"> i stupiti na snagu 4. Kolovoza 2022., a nakon toga će biti objavljen u službenom komentaru </w:t>
      </w:r>
      <w:r w:rsidR="00E415E3" w:rsidRPr="00360D75">
        <w:rPr>
          <w:rStyle w:val="Fett"/>
          <w:b w:val="0"/>
          <w:bCs w:val="0"/>
          <w:color w:val="474747"/>
        </w:rPr>
        <w:t>u Acta Apostolicae Sedis.</w:t>
      </w:r>
    </w:p>
    <w:p w14:paraId="2FD41D4D" w14:textId="3E68E019" w:rsidR="00110915" w:rsidRPr="00360D75" w:rsidRDefault="00E415E3" w:rsidP="00360D75">
      <w:pPr>
        <w:jc w:val="center"/>
        <w:rPr>
          <w:rFonts w:ascii="Times New Roman" w:hAnsi="Times New Roman" w:cs="Times New Roman"/>
          <w:b/>
          <w:bCs/>
          <w:color w:val="333333"/>
        </w:rPr>
      </w:pPr>
      <w:r w:rsidRPr="00360D75">
        <w:rPr>
          <w:rFonts w:ascii="Times New Roman" w:hAnsi="Times New Roman" w:cs="Times New Roman"/>
          <w:b/>
          <w:bCs/>
          <w:color w:val="333333"/>
        </w:rPr>
        <w:t xml:space="preserve">U Rimu, uz Svetoga Petra, 14. </w:t>
      </w:r>
      <w:r w:rsidR="00360D75">
        <w:rPr>
          <w:rFonts w:ascii="Times New Roman" w:hAnsi="Times New Roman" w:cs="Times New Roman"/>
          <w:b/>
          <w:bCs/>
          <w:color w:val="333333"/>
        </w:rPr>
        <w:t>s</w:t>
      </w:r>
      <w:r w:rsidRPr="00360D75">
        <w:rPr>
          <w:rFonts w:ascii="Times New Roman" w:hAnsi="Times New Roman" w:cs="Times New Roman"/>
          <w:b/>
          <w:bCs/>
          <w:color w:val="333333"/>
        </w:rPr>
        <w:t>rpnja 2022., desetom Pontifikata.</w:t>
      </w:r>
    </w:p>
    <w:p w14:paraId="769A59CD" w14:textId="5587C09E" w:rsidR="00E415E3" w:rsidRPr="00360D75" w:rsidRDefault="00E415E3" w:rsidP="00360D75">
      <w:pPr>
        <w:jc w:val="center"/>
        <w:rPr>
          <w:rFonts w:ascii="Times New Roman" w:hAnsi="Times New Roman" w:cs="Times New Roman"/>
          <w:b/>
          <w:bCs/>
        </w:rPr>
      </w:pPr>
      <w:r w:rsidRPr="00360D75">
        <w:rPr>
          <w:rFonts w:ascii="Times New Roman" w:hAnsi="Times New Roman" w:cs="Times New Roman"/>
          <w:b/>
          <w:bCs/>
          <w:color w:val="333333"/>
        </w:rPr>
        <w:t>Franjo</w:t>
      </w:r>
    </w:p>
    <w:p w14:paraId="7774F1E7" w14:textId="77777777" w:rsidR="00110915" w:rsidRPr="00360D75" w:rsidRDefault="00110915" w:rsidP="00360D75">
      <w:pPr>
        <w:jc w:val="both"/>
        <w:rPr>
          <w:rFonts w:ascii="Times New Roman" w:hAnsi="Times New Roman" w:cs="Times New Roman"/>
        </w:rPr>
      </w:pPr>
    </w:p>
    <w:p w14:paraId="25160491" w14:textId="77777777" w:rsidR="00110915" w:rsidRPr="00360D75" w:rsidRDefault="00110915" w:rsidP="00360D75">
      <w:pPr>
        <w:jc w:val="both"/>
        <w:rPr>
          <w:rFonts w:ascii="Times New Roman" w:hAnsi="Times New Roman" w:cs="Times New Roman"/>
        </w:rPr>
      </w:pPr>
    </w:p>
    <w:sectPr w:rsidR="00110915" w:rsidRPr="00360D75" w:rsidSect="00B61FC1">
      <w:footerReference w:type="even" r:id="rId6"/>
      <w:footerReference w:type="default" r:id="rId7"/>
      <w:pgSz w:w="11900" w:h="16840"/>
      <w:pgMar w:top="851" w:right="98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4125" w14:textId="77777777" w:rsidR="00B57FEB" w:rsidRDefault="00B57FEB" w:rsidP="00B61FC1">
      <w:r>
        <w:separator/>
      </w:r>
    </w:p>
  </w:endnote>
  <w:endnote w:type="continuationSeparator" w:id="0">
    <w:p w14:paraId="756D2516" w14:textId="77777777" w:rsidR="00B57FEB" w:rsidRDefault="00B57FEB" w:rsidP="00B6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41532191"/>
      <w:docPartObj>
        <w:docPartGallery w:val="Page Numbers (Bottom of Page)"/>
        <w:docPartUnique/>
      </w:docPartObj>
    </w:sdtPr>
    <w:sdtContent>
      <w:p w14:paraId="34DB58C9" w14:textId="77777777" w:rsidR="00B61FC1" w:rsidRDefault="00B61FC1" w:rsidP="00DD57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DE9DFD9" w14:textId="77777777" w:rsidR="00B61FC1" w:rsidRDefault="00B61FC1" w:rsidP="00B61FC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00107486"/>
      <w:docPartObj>
        <w:docPartGallery w:val="Page Numbers (Bottom of Page)"/>
        <w:docPartUnique/>
      </w:docPartObj>
    </w:sdtPr>
    <w:sdtContent>
      <w:p w14:paraId="0109306F" w14:textId="77777777" w:rsidR="00B61FC1" w:rsidRDefault="00B61FC1" w:rsidP="00DD57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893B205" w14:textId="77777777" w:rsidR="00B61FC1" w:rsidRDefault="00B61FC1" w:rsidP="00B61FC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4E05" w14:textId="77777777" w:rsidR="00B57FEB" w:rsidRDefault="00B57FEB" w:rsidP="00B61FC1">
      <w:r>
        <w:separator/>
      </w:r>
    </w:p>
  </w:footnote>
  <w:footnote w:type="continuationSeparator" w:id="0">
    <w:p w14:paraId="0F4942B4" w14:textId="77777777" w:rsidR="00B57FEB" w:rsidRDefault="00B57FEB" w:rsidP="00B61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15"/>
    <w:rsid w:val="00110915"/>
    <w:rsid w:val="00234989"/>
    <w:rsid w:val="00250A0C"/>
    <w:rsid w:val="002E577D"/>
    <w:rsid w:val="003134BA"/>
    <w:rsid w:val="00323E89"/>
    <w:rsid w:val="00354569"/>
    <w:rsid w:val="00360D75"/>
    <w:rsid w:val="003A7388"/>
    <w:rsid w:val="00542182"/>
    <w:rsid w:val="005501B3"/>
    <w:rsid w:val="005506C7"/>
    <w:rsid w:val="005C6961"/>
    <w:rsid w:val="006938AD"/>
    <w:rsid w:val="006B3198"/>
    <w:rsid w:val="006C2AC5"/>
    <w:rsid w:val="0072521D"/>
    <w:rsid w:val="007B0A13"/>
    <w:rsid w:val="007D7D76"/>
    <w:rsid w:val="008A2818"/>
    <w:rsid w:val="00AE5BFB"/>
    <w:rsid w:val="00B4588A"/>
    <w:rsid w:val="00B554B9"/>
    <w:rsid w:val="00B57FEB"/>
    <w:rsid w:val="00B61FC1"/>
    <w:rsid w:val="00CC7405"/>
    <w:rsid w:val="00CD2158"/>
    <w:rsid w:val="00E415E3"/>
    <w:rsid w:val="00E60ABC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75EB"/>
  <w15:chartTrackingRefBased/>
  <w15:docId w15:val="{609A413C-A34B-1243-BFA1-EBF95E3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B4588A"/>
  </w:style>
  <w:style w:type="paragraph" w:styleId="berschrift1">
    <w:name w:val="heading 1"/>
    <w:basedOn w:val="Standard"/>
    <w:link w:val="berschrift1Zchn"/>
    <w:uiPriority w:val="9"/>
    <w:qFormat/>
    <w:rsid w:val="001109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09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0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0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1091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10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110915"/>
    <w:rPr>
      <w:i/>
      <w:iCs/>
    </w:rPr>
  </w:style>
  <w:style w:type="character" w:styleId="Fett">
    <w:name w:val="Strong"/>
    <w:basedOn w:val="Absatz-Standardschriftart"/>
    <w:uiPriority w:val="22"/>
    <w:qFormat/>
    <w:rsid w:val="00110915"/>
    <w:rPr>
      <w:b/>
      <w:bCs/>
    </w:rPr>
  </w:style>
  <w:style w:type="character" w:customStyle="1" w:styleId="apple-converted-space">
    <w:name w:val="apple-converted-space"/>
    <w:basedOn w:val="Absatz-Standardschriftart"/>
    <w:rsid w:val="00110915"/>
  </w:style>
  <w:style w:type="paragraph" w:customStyle="1" w:styleId="description">
    <w:name w:val="description"/>
    <w:basedOn w:val="Standard"/>
    <w:rsid w:val="00110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t4-share-count-container">
    <w:name w:val="at4-share-count-container"/>
    <w:basedOn w:val="Absatz-Standardschriftart"/>
    <w:rsid w:val="0011091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109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10915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109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10915"/>
    <w:rPr>
      <w:rFonts w:ascii="Arial" w:eastAsia="Times New Roman" w:hAnsi="Arial" w:cs="Arial"/>
      <w:vanish/>
      <w:sz w:val="16"/>
      <w:szCs w:val="16"/>
    </w:rPr>
  </w:style>
  <w:style w:type="paragraph" w:customStyle="1" w:styleId="pg-bkn-dateline">
    <w:name w:val="pg-bkn-dateline"/>
    <w:basedOn w:val="Standard"/>
    <w:rsid w:val="00110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ce">
    <w:name w:val="mce"/>
    <w:basedOn w:val="Standard"/>
    <w:rsid w:val="00110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10915"/>
  </w:style>
  <w:style w:type="character" w:customStyle="1" w:styleId="DatumZchn">
    <w:name w:val="Datum Zchn"/>
    <w:basedOn w:val="Absatz-Standardschriftart"/>
    <w:link w:val="Datum"/>
    <w:uiPriority w:val="99"/>
    <w:semiHidden/>
    <w:rsid w:val="00110915"/>
  </w:style>
  <w:style w:type="paragraph" w:styleId="Fuzeile">
    <w:name w:val="footer"/>
    <w:basedOn w:val="Standard"/>
    <w:link w:val="FuzeileZchn"/>
    <w:uiPriority w:val="99"/>
    <w:unhideWhenUsed/>
    <w:rsid w:val="00B61FC1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FC1"/>
  </w:style>
  <w:style w:type="character" w:styleId="Seitenzahl">
    <w:name w:val="page number"/>
    <w:basedOn w:val="Absatz-Standardschriftart"/>
    <w:uiPriority w:val="99"/>
    <w:semiHidden/>
    <w:unhideWhenUsed/>
    <w:rsid w:val="00B6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  <vt:variant>
        <vt:lpstr>Título</vt:lpstr>
      </vt:variant>
      <vt:variant>
        <vt:i4>1</vt:i4>
      </vt:variant>
    </vt:vector>
  </HeadingPairs>
  <TitlesOfParts>
    <vt:vector size="7" baseType="lpstr">
      <vt:lpstr/>
      <vt:lpstr>El Papa Francisco publica nuevo Motu Proprio con </vt:lpstr>
      <vt:lpstr>reformas al Opus Dei </vt:lpstr>
      <vt:lpstr>    POR MERCEDES DE LA TORRE | ACI Prensa </vt:lpstr>
      <vt:lpstr>    Motu Proprio “Ad charisma tuendum”</vt:lpstr>
      <vt:lpstr>    Carta a los fieles del Opus Dei</vt:lpstr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Pave Zanic</cp:lastModifiedBy>
  <cp:revision>5</cp:revision>
  <dcterms:created xsi:type="dcterms:W3CDTF">2022-07-25T09:16:00Z</dcterms:created>
  <dcterms:modified xsi:type="dcterms:W3CDTF">2022-07-25T12:30:00Z</dcterms:modified>
</cp:coreProperties>
</file>