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Misericordia e Servizio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Cari fratelli e sorelle, buongiorno!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Ci stiamo avvicinando alla festa di Pasqua, mistero centrale della nostra fede. Il Vangelo di Giovanni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 xml:space="preserve">come abbiamo ascoltato </w:t>
      </w:r>
      <w:r>
        <w:rPr>
          <w:rFonts w:ascii="Arial Unicode MS" w:cs="Arial Unicode MS" w:hAnsi="Helvetica" w:eastAsia="Arial Unicode MS" w:hint="default"/>
          <w:rtl w:val="0"/>
        </w:rPr>
        <w:t xml:space="preserve">– </w:t>
      </w:r>
      <w:r>
        <w:rPr>
          <w:rFonts w:ascii="Helvetica" w:cs="Arial Unicode MS" w:hAnsi="Arial Unicode MS" w:eastAsia="Arial Unicode MS"/>
          <w:rtl w:val="0"/>
        </w:rPr>
        <w:t>narra che prima di morire e risorgere per noi,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ha compiuto un gesto che si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scolpito nella memoria dei discepoli: la lavanda dei piedi. Un gesto inatteso e sconvolgente, al punto che Pietro non voleva accettarlo. Vorrei soffermarmi sulle parole finali di Ges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Capite quello che ho fatto per voi? [...] Se io, il Signore e il Maestro, ho lavato i piedi a voi, anche voi dovete lavare i piedi gli uni agli altri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(13,12.14). In questo modo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indica ai suoi discepoli il servizio come la via da percorrere per vivere la fede in Lui e dare testimonianza del suo amore.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stesso ha applicato a s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immagine del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Servo di Dio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 xml:space="preserve">utilizzata dal profeta Isaia. Lui, che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il Signore, si fa servo!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Lavando i piedi agli apostoli,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ha voluto rivelare il modo di agire di Dio nei nostri confronti, e dare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esempio del suo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comandamento nuovo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(Gv 13,34) di amarci gli uni gli altri come Lui ci ha amato, cio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dando la vita per noi. Lo stesso Giovanni lo scrive nella sua Prima Lettera: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Da questo abbiamo conosciuto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amore: Egli ha dato la sua vita per noi; quindi anche noi dobbiamo dare la vita per i fratelli [</w:t>
      </w:r>
      <w:r>
        <w:rPr>
          <w:rFonts w:ascii="Arial Unicode MS" w:cs="Arial Unicode MS" w:hAnsi="Helvetica" w:eastAsia="Arial Unicode MS" w:hint="default"/>
          <w:rtl w:val="0"/>
        </w:rPr>
        <w:t>…</w:t>
      </w:r>
      <w:r>
        <w:rPr>
          <w:rFonts w:ascii="Helvetica" w:cs="Arial Unicode MS" w:hAnsi="Arial Unicode MS" w:eastAsia="Arial Unicode MS"/>
          <w:rtl w:val="0"/>
        </w:rPr>
        <w:t>] Figlioli, non amiamo a parole n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con la lingua, ma coi fatti e nella verit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à” </w:t>
      </w:r>
      <w:r>
        <w:rPr>
          <w:rFonts w:ascii="Helvetica" w:cs="Arial Unicode MS" w:hAnsi="Arial Unicode MS" w:eastAsia="Arial Unicode MS"/>
          <w:rtl w:val="0"/>
        </w:rPr>
        <w:t>(3,16.18).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amore, quindi,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il servizio concreto che rendiamo gli uni agli altri.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amore non sono parole, sono opere e servizio; un servizio umile, fatto nel silenzio e nel nascondimento, come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stesso ha detto: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non sappia la tua sinistra ci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>che fa la tua destra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(Mt 6,3). Esso comporta mettere a disposizione i doni che lo Spirito Santo ci ha elargito,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la comunit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possa crescere (cfr 1Cor 12,4-11). Inoltre, si esprime nella condivisione dei beni materiali,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 xml:space="preserve">nessuno sia nel bisogno. Questo della condivisione e della dedizione a chi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nel bisogno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uno stile di vita che Dio suggerisce anche a molti non cristiani, come via di autentica umanit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Da ultimo, non dimentichiamo che lavando i piedi dei discepoli e chiedendo loro di fare altrettanto,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ci ha invitato anche a confessare a vicenda le nostre mancanze e a pregare gli uni per gli altri per saperci perdonare di cuore. In questo senso, ricordiamo le parole del santo vescovo Agostino quando scriveva: 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«</w:t>
      </w:r>
      <w:r>
        <w:rPr>
          <w:rFonts w:ascii="Helvetica" w:cs="Arial Unicode MS" w:hAnsi="Arial Unicode MS" w:eastAsia="Arial Unicode MS"/>
          <w:rtl w:val="0"/>
        </w:rPr>
        <w:t>Non disdegni il cristiano di fare quanto fece Cristo.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quando il corpo si piega fino ai piedi del fratello, anche nel cuore si accende, o se gi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c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era si alimenta, il sentimento di umilt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rtl w:val="0"/>
        </w:rPr>
        <w:t>[</w:t>
      </w:r>
      <w:r>
        <w:rPr>
          <w:rFonts w:ascii="Arial Unicode MS" w:cs="Arial Unicode MS" w:hAnsi="Helvetica" w:eastAsia="Arial Unicode MS" w:hint="default"/>
          <w:rtl w:val="0"/>
        </w:rPr>
        <w:t>…</w:t>
      </w:r>
      <w:r>
        <w:rPr>
          <w:rFonts w:ascii="Helvetica" w:cs="Arial Unicode MS" w:hAnsi="Arial Unicode MS" w:eastAsia="Arial Unicode MS"/>
          <w:rtl w:val="0"/>
        </w:rPr>
        <w:t>] Perdoniamoci a vicenda i nostri torti e preghiamo a vicenda per le nostre colpe e cos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>in qualche modo ci laveremo i piedi a vicenda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  <w:lang w:val="en-US"/>
        </w:rPr>
        <w:t>(In Joh 58,4-5).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  <w:lang w:val="es-ES_tradnl"/>
        </w:rPr>
        <w:t>amore, la carit</w:t>
      </w:r>
      <w:r>
        <w:rPr>
          <w:rFonts w:ascii="Arial Unicode MS" w:cs="Arial Unicode MS" w:hAnsi="Helvetica" w:eastAsia="Arial Unicode MS" w:hint="default"/>
          <w:rtl w:val="0"/>
        </w:rPr>
        <w:t xml:space="preserve">à è </w:t>
      </w:r>
      <w:r>
        <w:rPr>
          <w:rFonts w:ascii="Helvetica" w:cs="Arial Unicode MS" w:hAnsi="Arial Unicode MS" w:eastAsia="Arial Unicode MS"/>
          <w:rtl w:val="0"/>
        </w:rPr>
        <w:t>il servizio, aiutare gli altri, servire gli altri. C</w:t>
      </w:r>
      <w:r>
        <w:rPr>
          <w:rFonts w:ascii="Arial Unicode MS" w:cs="Arial Unicode MS" w:hAnsi="Helvetica" w:eastAsia="Arial Unicode MS" w:hint="default"/>
          <w:rtl w:val="0"/>
        </w:rPr>
        <w:t xml:space="preserve">’è </w:t>
      </w:r>
      <w:r>
        <w:rPr>
          <w:rFonts w:ascii="Helvetica" w:cs="Arial Unicode MS" w:hAnsi="Arial Unicode MS" w:eastAsia="Arial Unicode MS"/>
          <w:rtl w:val="0"/>
        </w:rPr>
        <w:t>tanta gente che passa la vita cos</w:t>
      </w:r>
      <w:r>
        <w:rPr>
          <w:rFonts w:ascii="Arial Unicode MS" w:cs="Arial Unicode MS" w:hAnsi="Helvetica" w:eastAsia="Arial Unicode MS" w:hint="default"/>
          <w:rtl w:val="0"/>
        </w:rPr>
        <w:t>ì</w:t>
      </w:r>
      <w:r>
        <w:rPr>
          <w:rFonts w:ascii="Helvetica" w:cs="Arial Unicode MS" w:hAnsi="Arial Unicode MS" w:eastAsia="Arial Unicode MS"/>
          <w:rtl w:val="0"/>
        </w:rPr>
        <w:t>, nel servizio degli altri. La settimana scorsa ho ricevuto una lettera di una persona che mi ringraziava per l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Anno della Misericordia; mi chiedeva di pregare per lei, perch</w:t>
      </w:r>
      <w:r>
        <w:rPr>
          <w:rFonts w:ascii="Arial Unicode MS" w:cs="Arial Unicode MS" w:hAnsi="Helvetica" w:eastAsia="Arial Unicode MS" w:hint="default"/>
          <w:rtl w:val="0"/>
        </w:rPr>
        <w:t xml:space="preserve">é </w:t>
      </w:r>
      <w:r>
        <w:rPr>
          <w:rFonts w:ascii="Helvetica" w:cs="Arial Unicode MS" w:hAnsi="Arial Unicode MS" w:eastAsia="Arial Unicode MS"/>
          <w:rtl w:val="0"/>
        </w:rPr>
        <w:t>potesse essere pi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 xml:space="preserve">vicina al Signore. La vita di questa persona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curare la mamma e il fratello: la mamma a letto, anziana, lucida ma non si pu</w:t>
      </w:r>
      <w:r>
        <w:rPr>
          <w:rFonts w:ascii="Arial Unicode MS" w:cs="Arial Unicode MS" w:hAnsi="Helvetica" w:eastAsia="Arial Unicode MS" w:hint="default"/>
          <w:rtl w:val="0"/>
        </w:rPr>
        <w:t xml:space="preserve">ò </w:t>
      </w:r>
      <w:r>
        <w:rPr>
          <w:rFonts w:ascii="Helvetica" w:cs="Arial Unicode MS" w:hAnsi="Arial Unicode MS" w:eastAsia="Arial Unicode MS"/>
          <w:rtl w:val="0"/>
        </w:rPr>
        <w:t xml:space="preserve">muovere e il fratello disabile, sulla sedia a rotelle. Questa persona, la sua vita,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servire, aiutare. E questo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 xml:space="preserve">amore! Quando tu ti dimentichi di te stesso e pensi agli altri, questo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amore! E con la lavanda dei piedi il Signore ci insegna ad essere servitori, di pi</w:t>
      </w:r>
      <w:r>
        <w:rPr>
          <w:rFonts w:ascii="Arial Unicode MS" w:cs="Arial Unicode MS" w:hAnsi="Helvetica" w:eastAsia="Arial Unicode MS" w:hint="default"/>
          <w:rtl w:val="0"/>
        </w:rPr>
        <w:t>ù</w:t>
      </w:r>
      <w:r>
        <w:rPr>
          <w:rFonts w:ascii="Helvetica" w:cs="Arial Unicode MS" w:hAnsi="Arial Unicode MS" w:eastAsia="Arial Unicode MS"/>
          <w:rtl w:val="0"/>
        </w:rPr>
        <w:t xml:space="preserve">: servi, come Lui </w:t>
      </w:r>
      <w:r>
        <w:rPr>
          <w:rFonts w:ascii="Arial Unicode MS" w:cs="Arial Unicode MS" w:hAnsi="Helvetica" w:eastAsia="Arial Unicode MS" w:hint="default"/>
          <w:rtl w:val="0"/>
        </w:rPr>
        <w:t xml:space="preserve">è </w:t>
      </w:r>
      <w:r>
        <w:rPr>
          <w:rFonts w:ascii="Helvetica" w:cs="Arial Unicode MS" w:hAnsi="Arial Unicode MS" w:eastAsia="Arial Unicode MS"/>
          <w:rtl w:val="0"/>
        </w:rPr>
        <w:t>stato servo per noi, per ognuno di noi.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Dunque, cari fratelli e sorelle, essere misericordiosi come il Padre significa seguire Ges</w:t>
      </w:r>
      <w:r>
        <w:rPr>
          <w:rFonts w:ascii="Arial Unicode MS" w:cs="Arial Unicode MS" w:hAnsi="Helvetica" w:eastAsia="Arial Unicode MS" w:hint="default"/>
          <w:rtl w:val="0"/>
        </w:rPr>
        <w:t xml:space="preserve">ù </w:t>
      </w:r>
      <w:r>
        <w:rPr>
          <w:rFonts w:ascii="Helvetica" w:cs="Arial Unicode MS" w:hAnsi="Arial Unicode MS" w:eastAsia="Arial Unicode MS"/>
          <w:rtl w:val="0"/>
        </w:rPr>
        <w:t>sulla via del servizio. Grazie.</w:t>
      </w:r>
    </w:p>
    <w:p>
      <w:pPr>
        <w:pStyle w:val="Co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