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7. Il Giubileo nella Bibbia. Giustizia e condivisione</w:t>
      </w:r>
    </w:p>
    <w:p>
      <w:pPr>
        <w:pStyle w:val="Corpo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Cari fratelli e sorelle, buongiorno e buon cammino di Quaresima!</w:t>
      </w:r>
    </w:p>
    <w:p>
      <w:pPr>
        <w:pStyle w:val="Corpo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bello e anche significativo avere questa udienza proprio in questo Mercoled</w:t>
      </w:r>
      <w:r>
        <w:rPr>
          <w:rFonts w:ascii="Arial Unicode MS" w:cs="Arial Unicode MS" w:hAnsi="Helvetica" w:eastAsia="Arial Unicode MS" w:hint="default"/>
          <w:rtl w:val="0"/>
        </w:rPr>
        <w:t xml:space="preserve">ì </w:t>
      </w:r>
      <w:r>
        <w:rPr>
          <w:rFonts w:ascii="Helvetica" w:cs="Arial Unicode MS" w:hAnsi="Arial Unicode MS" w:eastAsia="Arial Unicode MS"/>
          <w:rtl w:val="0"/>
        </w:rPr>
        <w:t>delle Ceneri. Incominciamo il cammino della Quaresima, e oggi ci soffermiamo sull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antica istituzione del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giubileo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una cosa antica, attestata nella Sacra Scrittura. La troviamo in particolare nel Libro del Levitico, che la presenta come un momento culminante della vita religiosa e sociale del popolo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Israele.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Ogni 50 anni,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>nel giorno dell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espiazione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</w:rPr>
        <w:t xml:space="preserve">(Lv 25,9), quando la misericordia del Signore veniva invocata su tutto il popolo, il suono del corno annunciava un grande evento di liberazione. Leggiamo infatti nel libro del Levitico: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>Dichiarerete santo il cinquantesimo anno e proclamerete la liberazione nella terra per tutti i suoi abitanti. Sar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per voi un giubileo; ognuno di voi torner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nella sua propriet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e nella sua famiglia [</w:t>
      </w:r>
      <w:r>
        <w:rPr>
          <w:rFonts w:ascii="Arial Unicode MS" w:cs="Arial Unicode MS" w:hAnsi="Helvetica" w:eastAsia="Arial Unicode MS" w:hint="default"/>
          <w:rtl w:val="0"/>
        </w:rPr>
        <w:t>…</w:t>
      </w:r>
      <w:r>
        <w:rPr>
          <w:rFonts w:ascii="Helvetica" w:cs="Arial Unicode MS" w:hAnsi="Arial Unicode MS" w:eastAsia="Arial Unicode MS"/>
          <w:rtl w:val="0"/>
        </w:rPr>
        <w:t>] In quest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anno del giubileo ciascuno torner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nella sua propriet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à» </w:t>
      </w:r>
      <w:r>
        <w:rPr>
          <w:rFonts w:ascii="Helvetica" w:cs="Arial Unicode MS" w:hAnsi="Arial Unicode MS" w:eastAsia="Arial Unicode MS"/>
          <w:rtl w:val="0"/>
        </w:rPr>
        <w:t>(25,10.13). Secondo queste disposizioni, se qualcuno era stato costretto a vendere la sua terra o la sua casa, nel giubileo poteva rientrarne in possesso; e se qualcuno aveva contratto debiti e, impossibilitato a pagarli, fosse stato costretto a mettersi al servizio del creditore, poteva tornarsene libero alla sua famiglia e riavere tutte le propriet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à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Era una specie di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condono generale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>, con cui si permetteva a tutti di tornare nella situazione originaria, con la cancellazione di ogni debito, la restituzione della terra, e la possibilit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di godere di nuovo della libert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 xml:space="preserve">propria dei membri del popolo di Dio. Un popolo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santo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>, dove prescrizioni come quella del giubileo servivano a combattere la povert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e la disuguaglianza, garantendo una vita dignitosa per tutti e un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equa distribuzione della terra su cui abitare e da cui trarre sostentamento.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idea centrale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che la terra appartiene originariamente a Dio ed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stata affidata agli uomini (cfr Gen 1,28-29), e perci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</w:rPr>
        <w:t>nessuno pu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</w:rPr>
        <w:t>arrogarsene il possesso esclusivo, creando situazioni di disuguaglianza. Questo, oggi, possiamo pensarlo e ripensarlo; ognuno nel suo cuore pensi se ha troppe cose. Ma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non lasciare a quelli che non hanno niente? Il dieci per cento, il cinquanta per cento</w:t>
      </w:r>
      <w:r>
        <w:rPr>
          <w:rFonts w:ascii="Arial Unicode MS" w:cs="Arial Unicode MS" w:hAnsi="Helvetica" w:eastAsia="Arial Unicode MS" w:hint="default"/>
          <w:rtl w:val="0"/>
        </w:rPr>
        <w:t xml:space="preserve">… </w:t>
      </w:r>
      <w:r>
        <w:rPr>
          <w:rFonts w:ascii="Helvetica" w:cs="Arial Unicode MS" w:hAnsi="Arial Unicode MS" w:eastAsia="Arial Unicode MS"/>
          <w:rtl w:val="0"/>
        </w:rPr>
        <w:t>Io dico: che lo Spirito Santo ispiri ognuno di voi.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Con il giubileo, chi era diventato povero ritornava ad avere il necessario per vivere, e chi era diventato ricco restituiva al povero ci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</w:rPr>
        <w:t>che gli aveva preso. Il fine era una societ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basata sull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uguaglianza e la solidariet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à</w:t>
      </w:r>
      <w:r>
        <w:rPr>
          <w:rFonts w:ascii="Helvetica" w:cs="Arial Unicode MS" w:hAnsi="Arial Unicode MS" w:eastAsia="Arial Unicode MS"/>
          <w:rtl w:val="0"/>
        </w:rPr>
        <w:t>, dove la libert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à</w:t>
      </w:r>
      <w:r>
        <w:rPr>
          <w:rFonts w:ascii="Helvetica" w:cs="Arial Unicode MS" w:hAnsi="Arial Unicode MS" w:eastAsia="Arial Unicode MS"/>
          <w:rtl w:val="0"/>
        </w:rPr>
        <w:t>, la terra e il denaro ridiventassero un bene per tutti e non solo per alcuni, come accade adesso, se non sbaglio</w:t>
      </w:r>
      <w:r>
        <w:rPr>
          <w:rFonts w:ascii="Arial Unicode MS" w:cs="Arial Unicode MS" w:hAnsi="Helvetica" w:eastAsia="Arial Unicode MS" w:hint="default"/>
          <w:rtl w:val="0"/>
        </w:rPr>
        <w:t xml:space="preserve">… </w:t>
      </w:r>
      <w:r>
        <w:rPr>
          <w:rFonts w:ascii="Helvetica" w:cs="Arial Unicode MS" w:hAnsi="Arial Unicode MS" w:eastAsia="Arial Unicode MS"/>
          <w:rtl w:val="0"/>
        </w:rPr>
        <w:t>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o meno, le cifre non sono sicure, ma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ottanta per cento delle ricchezze dell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pt-PT"/>
        </w:rPr>
        <w:t>umanit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 xml:space="preserve">sono nelle mani di meno del venti per cento della popolazione.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un giubileo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 xml:space="preserve">e questo lo dico ricordando la nostra storia di salvezza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>per convertirsi,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il nostro cuore diventi 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  <w:lang w:val="fr-FR"/>
        </w:rPr>
        <w:t>grande, 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  <w:lang w:val="es-ES_tradnl"/>
        </w:rPr>
        <w:t>generoso, 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figlio di Dio, con 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 xml:space="preserve">amore. Vi dico una cosa: se questo desiderio, se il giubileo non arriva alle tasche, non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un vero giubileo. Avete capito? E questo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nella Bibbia! Non lo inventa questo Papa: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nella Bibbia. Il fine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 xml:space="preserve">come ho detto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>era una societ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basata sull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uguaglianza e la solidariet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à</w:t>
      </w:r>
      <w:r>
        <w:rPr>
          <w:rFonts w:ascii="Helvetica" w:cs="Arial Unicode MS" w:hAnsi="Arial Unicode MS" w:eastAsia="Arial Unicode MS"/>
          <w:rtl w:val="0"/>
        </w:rPr>
        <w:t>, dove la libert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à</w:t>
      </w:r>
      <w:r>
        <w:rPr>
          <w:rFonts w:ascii="Helvetica" w:cs="Arial Unicode MS" w:hAnsi="Arial Unicode MS" w:eastAsia="Arial Unicode MS"/>
          <w:rtl w:val="0"/>
        </w:rPr>
        <w:t>, la terra e il denaro diventassero un bene per tutti e non per alcuni. Infatti il giubileo aveva la funzione di aiutare il popolo a vivere una fraternit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 xml:space="preserve">concreta, fatta di aiuto reciproco. Possiamo dire che il giubileo biblico era un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giubileo di misericordia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  <w:lang w:val="fr-FR"/>
        </w:rPr>
        <w:t>,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vissuto nella ricerca sincera del bene del fratello bisognoso.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Nella stessa linea, anche altre istituzioni e altre leggi governavano la vita del popolo di Dio,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 xml:space="preserve">si potesse sperimentare la misericordia del Signore attraverso quella degli uomini. In quelle norme troviamo indicazioni valide anche oggi, che fanno riflettere. Ad esempio, la legge biblica prescriveva il versamento delle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  <w:lang w:val="pt-PT"/>
        </w:rPr>
        <w:t>decime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>che venivano destinate ai Leviti, incaricati del culto, i quali erano senza terra, e ai poveri, agli orfani, alle vedove (cfr Dt 14,22-29). Si prevedeva cio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che la decima parte del raccolto, o dei proventi di altre attivit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à</w:t>
      </w:r>
      <w:r>
        <w:rPr>
          <w:rFonts w:ascii="Helvetica" w:cs="Arial Unicode MS" w:hAnsi="Arial Unicode MS" w:eastAsia="Arial Unicode MS"/>
          <w:rtl w:val="0"/>
        </w:rPr>
        <w:t>, venisse data a coloro che erano senza protezione e in stato di necessit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à</w:t>
      </w:r>
      <w:r>
        <w:rPr>
          <w:rFonts w:ascii="Helvetica" w:cs="Arial Unicode MS" w:hAnsi="Arial Unicode MS" w:eastAsia="Arial Unicode MS"/>
          <w:rtl w:val="0"/>
        </w:rPr>
        <w:t>, cos</w:t>
      </w:r>
      <w:r>
        <w:rPr>
          <w:rFonts w:ascii="Arial Unicode MS" w:cs="Arial Unicode MS" w:hAnsi="Helvetica" w:eastAsia="Arial Unicode MS" w:hint="default"/>
          <w:rtl w:val="0"/>
        </w:rPr>
        <w:t xml:space="preserve">ì </w:t>
      </w:r>
      <w:r>
        <w:rPr>
          <w:rFonts w:ascii="Helvetica" w:cs="Arial Unicode MS" w:hAnsi="Arial Unicode MS" w:eastAsia="Arial Unicode MS"/>
          <w:rtl w:val="0"/>
        </w:rPr>
        <w:t>da favorire condizioni di relativa uguaglianza all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interno di un popolo in cui tutti dovevano comportarsi da fratelli.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C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era anche la legge concernente le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primizie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>. Che cos</w:t>
      </w:r>
      <w:r>
        <w:rPr>
          <w:rFonts w:ascii="Arial Unicode MS" w:cs="Arial Unicode MS" w:hAnsi="Helvetica" w:eastAsia="Arial Unicode MS" w:hint="default"/>
          <w:rtl w:val="0"/>
        </w:rPr>
        <w:t xml:space="preserve">’è </w:t>
      </w:r>
      <w:r>
        <w:rPr>
          <w:rFonts w:ascii="Helvetica" w:cs="Arial Unicode MS" w:hAnsi="Arial Unicode MS" w:eastAsia="Arial Unicode MS"/>
          <w:rtl w:val="0"/>
        </w:rPr>
        <w:t>questo? La prima parte del raccolto, la parte 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preziosa, doveva essere condivisa con i Leviti e gli stranieri (cfr Dt 18,4-5; 26,1-11), che non possedevano campi, cos</w:t>
      </w:r>
      <w:r>
        <w:rPr>
          <w:rFonts w:ascii="Arial Unicode MS" w:cs="Arial Unicode MS" w:hAnsi="Helvetica" w:eastAsia="Arial Unicode MS" w:hint="default"/>
          <w:rtl w:val="0"/>
        </w:rPr>
        <w:t xml:space="preserve">ì </w:t>
      </w:r>
      <w:r>
        <w:rPr>
          <w:rFonts w:ascii="Helvetica" w:cs="Arial Unicode MS" w:hAnsi="Arial Unicode MS" w:eastAsia="Arial Unicode MS"/>
          <w:rtl w:val="0"/>
        </w:rPr>
        <w:t xml:space="preserve">che anche per loro la terra fosse fonte di nutrimento e di vita.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La terra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mia e voi siete presso di me come forestieri e ospiti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»</w:t>
      </w:r>
      <w:r>
        <w:rPr>
          <w:rFonts w:ascii="Helvetica" w:cs="Arial Unicode MS" w:hAnsi="Arial Unicode MS" w:eastAsia="Arial Unicode MS"/>
          <w:rtl w:val="0"/>
        </w:rPr>
        <w:t xml:space="preserve">, dice il Signore (Lv 25,23). Siamo tutti ospiti del Signore, in attesa della patria celeste (cfr Eb 11,13-16; 1Pt 2,11), chiamati a rendere abitabile e umano il mondo che ci accoglie. E quante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primizie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 xml:space="preserve">chi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 xml:space="preserve">fortunato potrebbe donare a chi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in difficolt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à</w:t>
      </w:r>
      <w:r>
        <w:rPr>
          <w:rFonts w:ascii="Helvetica" w:cs="Arial Unicode MS" w:hAnsi="Arial Unicode MS" w:eastAsia="Arial Unicode MS"/>
          <w:rtl w:val="0"/>
        </w:rPr>
        <w:t>! Quante primizie! Primizie non solo dei frutti dei campi, ma di ogni altro prodotto del lavoro, degli stipendi, dei risparmi, di tante cose che si possiedono e che a volte si sprecano. Questo succede anche oggi. Nell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Elemosineria apostolica arrivano tante lettere con un po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’ </w:t>
      </w:r>
      <w:r>
        <w:rPr>
          <w:rFonts w:ascii="Helvetica" w:cs="Arial Unicode MS" w:hAnsi="Arial Unicode MS" w:eastAsia="Arial Unicode MS"/>
          <w:rtl w:val="0"/>
        </w:rPr>
        <w:t xml:space="preserve">di denaro: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 xml:space="preserve">Questa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una parte del mio stipendio per aiutare altri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 xml:space="preserve">. E questo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bello; aiutare gli altri, le istituzioni di beneficenza, gli ospedali, le case di riposo</w:t>
      </w:r>
      <w:r>
        <w:rPr>
          <w:rFonts w:ascii="Arial Unicode MS" w:cs="Arial Unicode MS" w:hAnsi="Helvetica" w:eastAsia="Arial Unicode MS" w:hint="default"/>
          <w:rtl w:val="0"/>
        </w:rPr>
        <w:t>…</w:t>
      </w:r>
      <w:r>
        <w:rPr>
          <w:rFonts w:ascii="Helvetica" w:cs="Arial Unicode MS" w:hAnsi="Arial Unicode MS" w:eastAsia="Arial Unicode MS"/>
          <w:rtl w:val="0"/>
        </w:rPr>
        <w:t>; dare anche ai forestieri, quelli che sono stranieri e sono di passaggio. Ges</w:t>
      </w:r>
      <w:r>
        <w:rPr>
          <w:rFonts w:ascii="Arial Unicode MS" w:cs="Arial Unicode MS" w:hAnsi="Helvetica" w:eastAsia="Arial Unicode MS" w:hint="default"/>
          <w:rtl w:val="0"/>
        </w:rPr>
        <w:t xml:space="preserve">ù è </w:t>
      </w:r>
      <w:r>
        <w:rPr>
          <w:rFonts w:ascii="Helvetica" w:cs="Arial Unicode MS" w:hAnsi="Arial Unicode MS" w:eastAsia="Arial Unicode MS"/>
          <w:rtl w:val="0"/>
        </w:rPr>
        <w:t>stato di passaggio in Egitto.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E proprio pensando a questo, la Sacra Scrittura esorta con insistenza a rispondere generosamente alle richieste di prestiti, senza fare calcoli meschini e senza pretendere interessi impossibili: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 xml:space="preserve">Se il tuo fratello che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presso di te cade in miseria ed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privo di mezzi, aiutalo, come un forestiero e ospite,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possa vivere presso di te. Non prendere da lui interessi, n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utili; ma temi il tuo Dio e fa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’ </w:t>
      </w:r>
      <w:r>
        <w:rPr>
          <w:rFonts w:ascii="Helvetica" w:cs="Arial Unicode MS" w:hAnsi="Arial Unicode MS" w:eastAsia="Arial Unicode MS"/>
          <w:rtl w:val="0"/>
        </w:rPr>
        <w:t>vivere il tuo fratello presso di te. Non gli presterai il denaro a interesse, n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gli darai il vitto ad usura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</w:rPr>
        <w:t xml:space="preserve">(Lv 25,35-37). Questo insegnamento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sempre attuale. Quante famiglie sono sulla strada, vittime dell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usura! Per favore preghiamo,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in questo giubileo il Signore tolga dal cuore di tutti noi questa voglia di avere di pi</w:t>
      </w:r>
      <w:r>
        <w:rPr>
          <w:rFonts w:ascii="Arial Unicode MS" w:cs="Arial Unicode MS" w:hAnsi="Helvetica" w:eastAsia="Arial Unicode MS" w:hint="default"/>
          <w:rtl w:val="0"/>
        </w:rPr>
        <w:t>ù</w:t>
      </w:r>
      <w:r>
        <w:rPr>
          <w:rFonts w:ascii="Helvetica" w:cs="Arial Unicode MS" w:hAnsi="Arial Unicode MS" w:eastAsia="Arial Unicode MS"/>
          <w:rtl w:val="0"/>
        </w:rPr>
        <w:t>,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usura. Che si ritorni ad essere generosi, grandi. Quante situazioni di usura siamo costretti a vedere e quanta sofferenza e angoscia portano alle famiglie! E tante volte, nella disperazione, quanti uomini finiscono nel suicidio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 xml:space="preserve">non ce la fanno e non hanno la speranza, non hanno la mano tesa che li aiuti; soltanto la mano che viene a fargli pagare gli interessi.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un grave peccato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usura,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un peccato che grida al cospetto di Dio. Il Signore invece ha promesso la sua benedizione a chi apre la mano per dare con larghezza (cfr Dt 15,10). Lui ti dar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il doppio, forse non in soldi ma in altre cose, ma il Signore ti dar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sempre il doppio.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Cari fratelli e sorelle, il messaggio biblico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molto chiaro: aprirsi con coraggio alla condivisione, e questo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misericordia! E se noi vogliamo misericordia da Dio incominciamo a farla noi.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questo: incominciamo a farla noi tra concittadini, tra famiglie, tra popoli, tra continenti. Contribuire a realizzare una terra senza poveri vuol dire costruire societ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senza discriminazioni, basate sulla solidariet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che porta a condividere quanto si possiede, in una ripartizione delle risorse fondata sulla fratellanza e sulla giustizia. Grazie.</w:t>
      </w:r>
    </w:p>
    <w:p>
      <w:pPr>
        <w:pStyle w:val="Corpo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© </w:t>
      </w:r>
      <w:r>
        <w:rPr>
          <w:rFonts w:ascii="Helvetica" w:cs="Arial Unicode MS" w:hAnsi="Arial Unicode MS" w:eastAsia="Arial Unicode MS"/>
          <w:rtl w:val="0"/>
          <w:lang w:val="en-US"/>
        </w:rPr>
        <w:t>Copyright - Libreria Editrice Vaticana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