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5D" w:rsidRPr="003625B5" w:rsidRDefault="003625B5" w:rsidP="00A62E5D">
      <w:pPr>
        <w:jc w:val="both"/>
        <w:rPr>
          <w:rFonts w:ascii="Times New Roman" w:hAnsi="Times New Roman" w:cs="Times New Roman"/>
          <w:b/>
          <w:sz w:val="20"/>
          <w:szCs w:val="20"/>
        </w:rPr>
      </w:pPr>
      <w:bookmarkStart w:id="0" w:name="_GoBack"/>
      <w:bookmarkEnd w:id="0"/>
      <w:r w:rsidRPr="003625B5">
        <w:rPr>
          <w:rFonts w:ascii="Times New Roman" w:hAnsi="Times New Roman" w:cs="Times New Roman"/>
          <w:b/>
          <w:sz w:val="20"/>
          <w:szCs w:val="20"/>
        </w:rPr>
        <w:t>Przekazywać wiarę</w:t>
      </w:r>
      <w:r>
        <w:rPr>
          <w:rFonts w:ascii="Times New Roman" w:hAnsi="Times New Roman" w:cs="Times New Roman"/>
          <w:b/>
          <w:sz w:val="20"/>
          <w:szCs w:val="20"/>
        </w:rPr>
        <w:t xml:space="preserve"> w postmodernistycznym świecie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b/>
          <w:i/>
          <w:sz w:val="20"/>
          <w:szCs w:val="20"/>
        </w:rPr>
        <w:t>Streszczenie.</w:t>
      </w:r>
      <w:r w:rsidRPr="00F72F63">
        <w:rPr>
          <w:rFonts w:ascii="Times New Roman" w:hAnsi="Times New Roman" w:cs="Times New Roman"/>
          <w:b/>
          <w:sz w:val="20"/>
          <w:szCs w:val="20"/>
        </w:rPr>
        <w:t xml:space="preserve"> </w:t>
      </w:r>
      <w:r w:rsidRPr="00F72F63">
        <w:rPr>
          <w:rFonts w:ascii="Times New Roman" w:hAnsi="Times New Roman" w:cs="Times New Roman"/>
          <w:sz w:val="20"/>
          <w:szCs w:val="20"/>
        </w:rPr>
        <w:t>Wprowadzenie.</w:t>
      </w:r>
      <w:r w:rsidRPr="00F72F63">
        <w:rPr>
          <w:rFonts w:ascii="Times New Roman" w:hAnsi="Times New Roman" w:cs="Times New Roman"/>
          <w:b/>
          <w:sz w:val="20"/>
          <w:szCs w:val="20"/>
        </w:rPr>
        <w:t xml:space="preserve"> </w:t>
      </w:r>
      <w:r w:rsidR="007457E2" w:rsidRPr="00F72F63">
        <w:rPr>
          <w:rFonts w:ascii="Times New Roman" w:hAnsi="Times New Roman" w:cs="Times New Roman"/>
          <w:sz w:val="20"/>
          <w:szCs w:val="20"/>
        </w:rPr>
        <w:t>I. Obecna sytuacja: 1. Epoka postmodernizmu. 2.</w:t>
      </w:r>
      <w:r w:rsidRPr="00F72F63">
        <w:rPr>
          <w:rFonts w:ascii="Times New Roman" w:hAnsi="Times New Roman" w:cs="Times New Roman"/>
          <w:sz w:val="20"/>
          <w:szCs w:val="20"/>
        </w:rPr>
        <w:t xml:space="preserve"> Postawa wobec zmian kulturowyc</w:t>
      </w:r>
      <w:r w:rsidR="007457E2" w:rsidRPr="00F72F63">
        <w:rPr>
          <w:rFonts w:ascii="Times New Roman" w:hAnsi="Times New Roman" w:cs="Times New Roman"/>
          <w:sz w:val="20"/>
          <w:szCs w:val="20"/>
        </w:rPr>
        <w:t>h. II. Osobowość mówiącego</w:t>
      </w:r>
      <w:r w:rsidRPr="00F72F63">
        <w:rPr>
          <w:rFonts w:ascii="Times New Roman" w:hAnsi="Times New Roman" w:cs="Times New Roman"/>
          <w:sz w:val="20"/>
          <w:szCs w:val="20"/>
        </w:rPr>
        <w:t xml:space="preserve">: 1. Być i </w:t>
      </w:r>
      <w:r w:rsidR="007457E2" w:rsidRPr="00F72F63">
        <w:rPr>
          <w:rFonts w:ascii="Times New Roman" w:hAnsi="Times New Roman" w:cs="Times New Roman"/>
          <w:sz w:val="20"/>
          <w:szCs w:val="20"/>
        </w:rPr>
        <w:t>wyglądać</w:t>
      </w:r>
      <w:r w:rsidRPr="00F72F63">
        <w:rPr>
          <w:rFonts w:ascii="Times New Roman" w:hAnsi="Times New Roman" w:cs="Times New Roman"/>
          <w:sz w:val="20"/>
          <w:szCs w:val="20"/>
        </w:rPr>
        <w:t xml:space="preserve">. 2. Tożsamość chrześcijańska </w:t>
      </w:r>
      <w:r w:rsidR="007457E2" w:rsidRPr="00F72F63">
        <w:rPr>
          <w:rFonts w:ascii="Times New Roman" w:hAnsi="Times New Roman" w:cs="Times New Roman"/>
          <w:sz w:val="20"/>
          <w:szCs w:val="20"/>
        </w:rPr>
        <w:t>i autentyzm. 3. Spokój</w:t>
      </w:r>
      <w:r w:rsidRPr="00F72F63">
        <w:rPr>
          <w:rFonts w:ascii="Times New Roman" w:hAnsi="Times New Roman" w:cs="Times New Roman"/>
          <w:sz w:val="20"/>
          <w:szCs w:val="20"/>
        </w:rPr>
        <w:t>. 4. Miłość i zaufanie. III. Mówienie o wierze: 1. Ws</w:t>
      </w:r>
      <w:r w:rsidR="007457E2" w:rsidRPr="00F72F63">
        <w:rPr>
          <w:rFonts w:ascii="Times New Roman" w:hAnsi="Times New Roman" w:cs="Times New Roman"/>
          <w:sz w:val="20"/>
          <w:szCs w:val="20"/>
        </w:rPr>
        <w:t xml:space="preserve">pólne </w:t>
      </w:r>
      <w:r w:rsidRPr="00F72F63">
        <w:rPr>
          <w:rFonts w:ascii="Times New Roman" w:hAnsi="Times New Roman" w:cs="Times New Roman"/>
          <w:sz w:val="20"/>
          <w:szCs w:val="20"/>
        </w:rPr>
        <w:t xml:space="preserve">poszukiwanie. 2. </w:t>
      </w:r>
      <w:r w:rsidR="007457E2" w:rsidRPr="00F72F63">
        <w:rPr>
          <w:rFonts w:ascii="Times New Roman" w:hAnsi="Times New Roman" w:cs="Times New Roman"/>
          <w:sz w:val="20"/>
          <w:szCs w:val="20"/>
        </w:rPr>
        <w:t xml:space="preserve">Uczyć się od </w:t>
      </w:r>
      <w:r w:rsidR="003C32CC" w:rsidRPr="00F72F63">
        <w:rPr>
          <w:rFonts w:ascii="Times New Roman" w:hAnsi="Times New Roman" w:cs="Times New Roman"/>
          <w:sz w:val="20"/>
          <w:szCs w:val="20"/>
        </w:rPr>
        <w:t>każdego</w:t>
      </w:r>
      <w:r w:rsidR="007457E2" w:rsidRPr="00F72F63">
        <w:rPr>
          <w:rFonts w:ascii="Times New Roman" w:hAnsi="Times New Roman" w:cs="Times New Roman"/>
          <w:sz w:val="20"/>
          <w:szCs w:val="20"/>
        </w:rPr>
        <w:t xml:space="preserve">. 3. </w:t>
      </w:r>
      <w:r w:rsidR="00FB2FEB" w:rsidRPr="00F72F63">
        <w:rPr>
          <w:rFonts w:ascii="Times New Roman" w:hAnsi="Times New Roman" w:cs="Times New Roman"/>
          <w:sz w:val="20"/>
          <w:szCs w:val="20"/>
        </w:rPr>
        <w:t>Traktować serio</w:t>
      </w:r>
      <w:r w:rsidR="007457E2" w:rsidRPr="00F72F63">
        <w:rPr>
          <w:rFonts w:ascii="Times New Roman" w:hAnsi="Times New Roman" w:cs="Times New Roman"/>
          <w:sz w:val="20"/>
          <w:szCs w:val="20"/>
        </w:rPr>
        <w:t xml:space="preserve"> potrzeb</w:t>
      </w:r>
      <w:r w:rsidR="00FB2FEB" w:rsidRPr="00F72F63">
        <w:rPr>
          <w:rFonts w:ascii="Times New Roman" w:hAnsi="Times New Roman" w:cs="Times New Roman"/>
          <w:sz w:val="20"/>
          <w:szCs w:val="20"/>
        </w:rPr>
        <w:t>y i pragnienia ludzkie</w:t>
      </w:r>
      <w:r w:rsidRPr="00F72F63">
        <w:rPr>
          <w:rFonts w:ascii="Times New Roman" w:hAnsi="Times New Roman" w:cs="Times New Roman"/>
          <w:sz w:val="20"/>
          <w:szCs w:val="20"/>
        </w:rPr>
        <w:t xml:space="preserve">. 4. </w:t>
      </w:r>
      <w:r w:rsidR="00CD2795" w:rsidRPr="00F72F63">
        <w:rPr>
          <w:rFonts w:ascii="Times New Roman" w:hAnsi="Times New Roman" w:cs="Times New Roman"/>
          <w:sz w:val="20"/>
          <w:szCs w:val="20"/>
        </w:rPr>
        <w:t>Dążenie</w:t>
      </w:r>
      <w:r w:rsidR="007457E2" w:rsidRPr="00F72F63">
        <w:rPr>
          <w:rFonts w:ascii="Times New Roman" w:hAnsi="Times New Roman" w:cs="Times New Roman"/>
          <w:sz w:val="20"/>
          <w:szCs w:val="20"/>
        </w:rPr>
        <w:t xml:space="preserve"> do sedna</w:t>
      </w:r>
      <w:r w:rsidRPr="00F72F63">
        <w:rPr>
          <w:rFonts w:ascii="Times New Roman" w:hAnsi="Times New Roman" w:cs="Times New Roman"/>
          <w:sz w:val="20"/>
          <w:szCs w:val="20"/>
        </w:rPr>
        <w:t>. 5. Język jasny i prosty. 6. Język egzyste</w:t>
      </w:r>
      <w:r w:rsidR="007457E2" w:rsidRPr="00F72F63">
        <w:rPr>
          <w:rFonts w:ascii="Times New Roman" w:hAnsi="Times New Roman" w:cs="Times New Roman"/>
          <w:sz w:val="20"/>
          <w:szCs w:val="20"/>
        </w:rPr>
        <w:t>ncjalny. U</w:t>
      </w:r>
      <w:r w:rsidRPr="00F72F63">
        <w:rPr>
          <w:rFonts w:ascii="Times New Roman" w:hAnsi="Times New Roman" w:cs="Times New Roman"/>
          <w:sz w:val="20"/>
          <w:szCs w:val="20"/>
        </w:rPr>
        <w:t>wagi końcowe.</w:t>
      </w:r>
    </w:p>
    <w:p w:rsidR="008957C7" w:rsidRPr="00BB278E" w:rsidRDefault="008957C7" w:rsidP="00A62E5D">
      <w:pPr>
        <w:jc w:val="both"/>
        <w:rPr>
          <w:rFonts w:ascii="Times New Roman" w:hAnsi="Times New Roman" w:cs="Times New Roman"/>
          <w:b/>
          <w:sz w:val="20"/>
          <w:szCs w:val="20"/>
        </w:rPr>
      </w:pPr>
      <w:r w:rsidRPr="00BB278E">
        <w:rPr>
          <w:rFonts w:ascii="Times New Roman" w:hAnsi="Times New Roman" w:cs="Times New Roman"/>
          <w:b/>
          <w:sz w:val="20"/>
          <w:szCs w:val="20"/>
        </w:rPr>
        <w:t>Wprowadzenie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Pragnę rozpocząć nasze rozważania sceną przedstawioną przez Nietzschego ponad sto lat temu. W swojej książce „The Gay science”</w:t>
      </w:r>
      <w:r w:rsidR="005A2F9C" w:rsidRPr="00F72F63">
        <w:rPr>
          <w:rFonts w:ascii="Times New Roman" w:hAnsi="Times New Roman" w:cs="Times New Roman"/>
          <w:sz w:val="20"/>
          <w:szCs w:val="20"/>
        </w:rPr>
        <w:t>,</w:t>
      </w:r>
      <w:r w:rsidRPr="00F72F63">
        <w:rPr>
          <w:rFonts w:ascii="Times New Roman" w:hAnsi="Times New Roman" w:cs="Times New Roman"/>
          <w:sz w:val="20"/>
          <w:szCs w:val="20"/>
        </w:rPr>
        <w:t xml:space="preserve"> ten niezwykle przenikliwy filozof kazał krzyknąć szalonemu mężczyźnie: „ Szukam Boga!, szukam Boga!... Gdzie sobie poszedł Bóg?...Powiem Wam…Bóg umarł! A my go zabiliśmy!... To co do tej pory było najświętsze i najpotężniejsze na świecie wykrwawiło się pod ostrzami naszych noży”. W tym miejscu szaleniec zamilkł i znów spojrzał na swoją widownię:  oni także umi</w:t>
      </w:r>
      <w:r w:rsidR="005A2F9C" w:rsidRPr="00F72F63">
        <w:rPr>
          <w:rFonts w:ascii="Times New Roman" w:hAnsi="Times New Roman" w:cs="Times New Roman"/>
          <w:sz w:val="20"/>
          <w:szCs w:val="20"/>
        </w:rPr>
        <w:t>lkli i</w:t>
      </w:r>
      <w:r w:rsidRPr="00F72F63">
        <w:rPr>
          <w:rFonts w:ascii="Times New Roman" w:hAnsi="Times New Roman" w:cs="Times New Roman"/>
          <w:sz w:val="20"/>
          <w:szCs w:val="20"/>
        </w:rPr>
        <w:t xml:space="preserve"> patrzyli na niego zakłopotani. W końcu cisnął swoją lampę na ziemię tak mocno, że się rozbiła na kawałki i zgasła. „ Przychodzę zbyt wcześnie – powiedział- jeszcze nie nadszedł mój cza</w:t>
      </w:r>
      <w:r w:rsidR="005A2F9C" w:rsidRPr="00F72F63">
        <w:rPr>
          <w:rFonts w:ascii="Times New Roman" w:hAnsi="Times New Roman" w:cs="Times New Roman"/>
          <w:sz w:val="20"/>
          <w:szCs w:val="20"/>
        </w:rPr>
        <w:t>s. To potworne zdarzenie dopiero nadchodzi</w:t>
      </w:r>
      <w:r w:rsidRPr="00F72F63">
        <w:rPr>
          <w:rFonts w:ascii="Times New Roman" w:hAnsi="Times New Roman" w:cs="Times New Roman"/>
          <w:sz w:val="20"/>
          <w:szCs w:val="20"/>
        </w:rPr>
        <w:t xml:space="preserve"> i </w:t>
      </w:r>
      <w:r w:rsidR="005A2F9C" w:rsidRPr="00F72F63">
        <w:rPr>
          <w:rFonts w:ascii="Times New Roman" w:hAnsi="Times New Roman" w:cs="Times New Roman"/>
          <w:sz w:val="20"/>
          <w:szCs w:val="20"/>
        </w:rPr>
        <w:t xml:space="preserve">jeszcze </w:t>
      </w:r>
      <w:r w:rsidRPr="00F72F63">
        <w:rPr>
          <w:rFonts w:ascii="Times New Roman" w:hAnsi="Times New Roman" w:cs="Times New Roman"/>
          <w:sz w:val="20"/>
          <w:szCs w:val="20"/>
        </w:rPr>
        <w:t>nie doszło do uszu ludzi”. [1]</w:t>
      </w:r>
    </w:p>
    <w:p w:rsidR="008957C7" w:rsidRPr="00F72F63" w:rsidRDefault="005A2F9C" w:rsidP="00A62E5D">
      <w:pPr>
        <w:jc w:val="both"/>
        <w:rPr>
          <w:rFonts w:ascii="Times New Roman" w:hAnsi="Times New Roman" w:cs="Times New Roman"/>
          <w:sz w:val="20"/>
          <w:szCs w:val="20"/>
        </w:rPr>
      </w:pPr>
      <w:r w:rsidRPr="00F72F63">
        <w:rPr>
          <w:rFonts w:ascii="Times New Roman" w:hAnsi="Times New Roman" w:cs="Times New Roman"/>
          <w:sz w:val="20"/>
          <w:szCs w:val="20"/>
        </w:rPr>
        <w:t>Dziś, jedno stulecie</w:t>
      </w:r>
      <w:r w:rsidR="008957C7" w:rsidRPr="00F72F63">
        <w:rPr>
          <w:rFonts w:ascii="Times New Roman" w:hAnsi="Times New Roman" w:cs="Times New Roman"/>
          <w:sz w:val="20"/>
          <w:szCs w:val="20"/>
        </w:rPr>
        <w:t xml:space="preserve"> później, możemy stwierdzić, że to „potworne zdarzenie” doszło do uszu dużej części współczesnych ludzi, dla których „Bóg” jest niczym więcej jak tylko pustym sł</w:t>
      </w:r>
      <w:r w:rsidRPr="00F72F63">
        <w:rPr>
          <w:rFonts w:ascii="Times New Roman" w:hAnsi="Times New Roman" w:cs="Times New Roman"/>
          <w:sz w:val="20"/>
          <w:szCs w:val="20"/>
        </w:rPr>
        <w:t>owem</w:t>
      </w:r>
      <w:r w:rsidR="008957C7" w:rsidRPr="00F72F63">
        <w:rPr>
          <w:rFonts w:ascii="Times New Roman" w:hAnsi="Times New Roman" w:cs="Times New Roman"/>
          <w:sz w:val="20"/>
          <w:szCs w:val="20"/>
        </w:rPr>
        <w:t>. Mówi się o t</w:t>
      </w:r>
      <w:r w:rsidRPr="00F72F63">
        <w:rPr>
          <w:rFonts w:ascii="Times New Roman" w:hAnsi="Times New Roman" w:cs="Times New Roman"/>
          <w:sz w:val="20"/>
          <w:szCs w:val="20"/>
        </w:rPr>
        <w:t>rwającym właśnie „analfabetyz</w:t>
      </w:r>
      <w:r w:rsidR="008957C7" w:rsidRPr="00F72F63">
        <w:rPr>
          <w:rFonts w:ascii="Times New Roman" w:hAnsi="Times New Roman" w:cs="Times New Roman"/>
          <w:sz w:val="20"/>
          <w:szCs w:val="20"/>
        </w:rPr>
        <w:t>mie religijnym”, o ignorancji nawet wobec najbardziej podstawowych pojęć wiary. [2]</w:t>
      </w:r>
    </w:p>
    <w:p w:rsidR="008957C7" w:rsidRPr="00F72F63" w:rsidRDefault="005A2F9C" w:rsidP="00A62E5D">
      <w:pPr>
        <w:jc w:val="both"/>
        <w:rPr>
          <w:rFonts w:ascii="Times New Roman" w:hAnsi="Times New Roman" w:cs="Times New Roman"/>
          <w:sz w:val="20"/>
          <w:szCs w:val="20"/>
        </w:rPr>
      </w:pPr>
      <w:r w:rsidRPr="00F72F63">
        <w:rPr>
          <w:rFonts w:ascii="Times New Roman" w:hAnsi="Times New Roman" w:cs="Times New Roman"/>
          <w:sz w:val="20"/>
          <w:szCs w:val="20"/>
        </w:rPr>
        <w:t>Niektó</w:t>
      </w:r>
      <w:r w:rsidR="008957C7" w:rsidRPr="00F72F63">
        <w:rPr>
          <w:rFonts w:ascii="Times New Roman" w:hAnsi="Times New Roman" w:cs="Times New Roman"/>
          <w:sz w:val="20"/>
          <w:szCs w:val="20"/>
        </w:rPr>
        <w:t>rzy zadają sobie pytanie, czy dziecko, które nie zna słowa „dziękuję” może być wdzięczne: ponieważ język</w:t>
      </w:r>
      <w:r w:rsidR="00C27BA4" w:rsidRPr="00F72F63">
        <w:rPr>
          <w:rFonts w:ascii="Times New Roman" w:hAnsi="Times New Roman" w:cs="Times New Roman"/>
          <w:sz w:val="20"/>
          <w:szCs w:val="20"/>
        </w:rPr>
        <w:t xml:space="preserve"> nie tylko wyraża to, co myślę - </w:t>
      </w:r>
      <w:r w:rsidR="008957C7" w:rsidRPr="00F72F63">
        <w:rPr>
          <w:rFonts w:ascii="Times New Roman" w:hAnsi="Times New Roman" w:cs="Times New Roman"/>
          <w:sz w:val="20"/>
          <w:szCs w:val="20"/>
        </w:rPr>
        <w:t>r</w:t>
      </w:r>
      <w:r w:rsidRPr="00F72F63">
        <w:rPr>
          <w:rFonts w:ascii="Times New Roman" w:hAnsi="Times New Roman" w:cs="Times New Roman"/>
          <w:sz w:val="20"/>
          <w:szCs w:val="20"/>
        </w:rPr>
        <w:t xml:space="preserve">ównież </w:t>
      </w:r>
      <w:r w:rsidR="00C27BA4" w:rsidRPr="00F72F63">
        <w:rPr>
          <w:rFonts w:ascii="Times New Roman" w:hAnsi="Times New Roman" w:cs="Times New Roman"/>
          <w:sz w:val="20"/>
          <w:szCs w:val="20"/>
        </w:rPr>
        <w:t xml:space="preserve">tę myśl powstrzymuje. A w każdym razie bardzo głęboko </w:t>
      </w:r>
      <w:r w:rsidR="008957C7" w:rsidRPr="00F72F63">
        <w:rPr>
          <w:rFonts w:ascii="Times New Roman" w:hAnsi="Times New Roman" w:cs="Times New Roman"/>
          <w:sz w:val="20"/>
          <w:szCs w:val="20"/>
        </w:rPr>
        <w:t>określa. Możemy to sprawdzić na podstawie różnych języków. Mówić po chińsku lub francusku</w:t>
      </w:r>
      <w:r w:rsidRPr="00F72F63">
        <w:rPr>
          <w:rFonts w:ascii="Times New Roman" w:hAnsi="Times New Roman" w:cs="Times New Roman"/>
          <w:sz w:val="20"/>
          <w:szCs w:val="20"/>
        </w:rPr>
        <w:t xml:space="preserve"> nie oznacza jedynie zamiany określonego</w:t>
      </w:r>
      <w:r w:rsidR="008957C7" w:rsidRPr="00F72F63">
        <w:rPr>
          <w:rFonts w:ascii="Times New Roman" w:hAnsi="Times New Roman" w:cs="Times New Roman"/>
          <w:sz w:val="20"/>
          <w:szCs w:val="20"/>
        </w:rPr>
        <w:t xml:space="preserve"> słowa na inne, ale posiadanie różnych schematów myślowych oraz postrzeganie świata według okoliczności danego miejsca. Na przykład, niektóre plemiona żyjące na Syberii mają wiele różnych</w:t>
      </w:r>
      <w:r w:rsidRPr="00F72F63">
        <w:rPr>
          <w:rFonts w:ascii="Times New Roman" w:hAnsi="Times New Roman" w:cs="Times New Roman"/>
          <w:sz w:val="20"/>
          <w:szCs w:val="20"/>
        </w:rPr>
        <w:t xml:space="preserve"> słów określających „śnieg” (w zależ</w:t>
      </w:r>
      <w:r w:rsidR="008957C7" w:rsidRPr="00F72F63">
        <w:rPr>
          <w:rFonts w:ascii="Times New Roman" w:hAnsi="Times New Roman" w:cs="Times New Roman"/>
          <w:sz w:val="20"/>
          <w:szCs w:val="20"/>
        </w:rPr>
        <w:t>ności od tego, czy jest biały czy szary, twardy czy miękki, stary czy nowy), podczas gdy wioski arabskie dysponują niezl</w:t>
      </w:r>
      <w:r w:rsidRPr="00F72F63">
        <w:rPr>
          <w:rFonts w:ascii="Times New Roman" w:hAnsi="Times New Roman" w:cs="Times New Roman"/>
          <w:sz w:val="20"/>
          <w:szCs w:val="20"/>
        </w:rPr>
        <w:t>iczoną liczbą słów oznaczających</w:t>
      </w:r>
      <w:r w:rsidR="008957C7" w:rsidRPr="00F72F63">
        <w:rPr>
          <w:rFonts w:ascii="Times New Roman" w:hAnsi="Times New Roman" w:cs="Times New Roman"/>
          <w:sz w:val="20"/>
          <w:szCs w:val="20"/>
        </w:rPr>
        <w:t xml:space="preserve"> „konia”. Mając to na uwadze, można zrozumieć, stwierdzenie Karola V: „W ilu językach mówię, tyle razy jestem człowiekiem”. </w:t>
      </w:r>
    </w:p>
    <w:p w:rsidR="008957C7" w:rsidRPr="00F72F63" w:rsidRDefault="005A2F9C"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Odnosząc to do </w:t>
      </w:r>
      <w:r w:rsidR="008957C7" w:rsidRPr="00F72F63">
        <w:rPr>
          <w:rFonts w:ascii="Times New Roman" w:hAnsi="Times New Roman" w:cs="Times New Roman"/>
          <w:sz w:val="20"/>
          <w:szCs w:val="20"/>
        </w:rPr>
        <w:t>temat</w:t>
      </w:r>
      <w:r w:rsidRPr="00F72F63">
        <w:rPr>
          <w:rFonts w:ascii="Times New Roman" w:hAnsi="Times New Roman" w:cs="Times New Roman"/>
          <w:sz w:val="20"/>
          <w:szCs w:val="20"/>
        </w:rPr>
        <w:t>u religii, można stwierdzić, że</w:t>
      </w:r>
      <w:r w:rsidR="008957C7" w:rsidRPr="00F72F63">
        <w:rPr>
          <w:rFonts w:ascii="Times New Roman" w:hAnsi="Times New Roman" w:cs="Times New Roman"/>
          <w:sz w:val="20"/>
          <w:szCs w:val="20"/>
        </w:rPr>
        <w:t xml:space="preserve">: jeśli żyję w świecie </w:t>
      </w:r>
      <w:r w:rsidRPr="00F72F63">
        <w:rPr>
          <w:rFonts w:ascii="Times New Roman" w:hAnsi="Times New Roman" w:cs="Times New Roman"/>
          <w:sz w:val="20"/>
          <w:szCs w:val="20"/>
        </w:rPr>
        <w:t>zsekularyzowanym, nie znając</w:t>
      </w:r>
      <w:r w:rsidR="008957C7" w:rsidRPr="00F72F63">
        <w:rPr>
          <w:rFonts w:ascii="Times New Roman" w:hAnsi="Times New Roman" w:cs="Times New Roman"/>
          <w:sz w:val="20"/>
          <w:szCs w:val="20"/>
        </w:rPr>
        <w:t xml:space="preserve"> język</w:t>
      </w:r>
      <w:r w:rsidRPr="00F72F63">
        <w:rPr>
          <w:rFonts w:ascii="Times New Roman" w:hAnsi="Times New Roman" w:cs="Times New Roman"/>
          <w:sz w:val="20"/>
          <w:szCs w:val="20"/>
        </w:rPr>
        <w:t>a</w:t>
      </w:r>
      <w:r w:rsidR="000B2FB5" w:rsidRPr="00F72F63">
        <w:rPr>
          <w:rFonts w:ascii="Times New Roman" w:hAnsi="Times New Roman" w:cs="Times New Roman"/>
          <w:sz w:val="20"/>
          <w:szCs w:val="20"/>
        </w:rPr>
        <w:t xml:space="preserve"> religii, wydaje się po ludzku niemożliwe, żeby</w:t>
      </w:r>
      <w:r w:rsidR="008957C7" w:rsidRPr="00F72F63">
        <w:rPr>
          <w:rFonts w:ascii="Times New Roman" w:hAnsi="Times New Roman" w:cs="Times New Roman"/>
          <w:sz w:val="20"/>
          <w:szCs w:val="20"/>
        </w:rPr>
        <w:t xml:space="preserve"> dojść do tego , by stać się chrześcijaninem.</w:t>
      </w:r>
    </w:p>
    <w:p w:rsidR="008957C7" w:rsidRPr="00BB278E" w:rsidRDefault="008957C7" w:rsidP="00A62E5D">
      <w:pPr>
        <w:jc w:val="both"/>
        <w:rPr>
          <w:rFonts w:ascii="Times New Roman" w:hAnsi="Times New Roman" w:cs="Times New Roman"/>
          <w:b/>
          <w:sz w:val="20"/>
          <w:szCs w:val="20"/>
        </w:rPr>
      </w:pPr>
      <w:r w:rsidRPr="00BB278E">
        <w:rPr>
          <w:rFonts w:ascii="Times New Roman" w:hAnsi="Times New Roman" w:cs="Times New Roman"/>
          <w:b/>
          <w:sz w:val="20"/>
          <w:szCs w:val="20"/>
        </w:rPr>
        <w:t>I. Obec</w:t>
      </w:r>
      <w:r w:rsidR="000B2FB5" w:rsidRPr="00BB278E">
        <w:rPr>
          <w:rFonts w:ascii="Times New Roman" w:hAnsi="Times New Roman" w:cs="Times New Roman"/>
          <w:b/>
          <w:sz w:val="20"/>
          <w:szCs w:val="20"/>
        </w:rPr>
        <w:t>na sytuacja</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Chcąc mówić o religii, trzeba mieć na uwadze otoczenie, w którym się poruszamy. Należy poznać serce dzisiejszego człowieka – z jego wątpliwościami i kłopotami- jako nasze własne serc</w:t>
      </w:r>
      <w:r w:rsidR="000B2FB5" w:rsidRPr="00F72F63">
        <w:rPr>
          <w:rFonts w:ascii="Times New Roman" w:hAnsi="Times New Roman" w:cs="Times New Roman"/>
          <w:sz w:val="20"/>
          <w:szCs w:val="20"/>
        </w:rPr>
        <w:t>e, ze swoimi wątpliwościami i kł</w:t>
      </w:r>
      <w:r w:rsidRPr="00F72F63">
        <w:rPr>
          <w:rFonts w:ascii="Times New Roman" w:hAnsi="Times New Roman" w:cs="Times New Roman"/>
          <w:sz w:val="20"/>
          <w:szCs w:val="20"/>
        </w:rPr>
        <w:t>opotami.</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1. Epoka postmodernizmu</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Na ogół posiadamy wiele idoli, na przykład zdrowie, „kult ciała”, piękno, sukces, pieniądze czy sport; wszystkie te rzeczy nabywają,</w:t>
      </w:r>
      <w:r w:rsidR="000B2FB5" w:rsidRPr="00F72F63">
        <w:rPr>
          <w:rFonts w:ascii="Times New Roman" w:hAnsi="Times New Roman" w:cs="Times New Roman"/>
          <w:sz w:val="20"/>
          <w:szCs w:val="20"/>
        </w:rPr>
        <w:t xml:space="preserve"> w takich okolicznościach, cech</w:t>
      </w:r>
      <w:r w:rsidRPr="00F72F63">
        <w:rPr>
          <w:rFonts w:ascii="Times New Roman" w:hAnsi="Times New Roman" w:cs="Times New Roman"/>
          <w:sz w:val="20"/>
          <w:szCs w:val="20"/>
        </w:rPr>
        <w:t xml:space="preserve"> nowej religii. Chesterton mó</w:t>
      </w:r>
      <w:r w:rsidR="000B2FB5" w:rsidRPr="00F72F63">
        <w:rPr>
          <w:rFonts w:ascii="Times New Roman" w:hAnsi="Times New Roman" w:cs="Times New Roman"/>
          <w:sz w:val="20"/>
          <w:szCs w:val="20"/>
        </w:rPr>
        <w:t xml:space="preserve">wi: </w:t>
      </w:r>
      <w:r w:rsidRPr="00F72F63">
        <w:rPr>
          <w:rFonts w:ascii="Times New Roman" w:hAnsi="Times New Roman" w:cs="Times New Roman"/>
          <w:sz w:val="20"/>
          <w:szCs w:val="20"/>
        </w:rPr>
        <w:t xml:space="preserve"> </w:t>
      </w:r>
      <w:r w:rsidR="000B2FB5" w:rsidRPr="00F72F63">
        <w:rPr>
          <w:rFonts w:ascii="Times New Roman" w:hAnsi="Times New Roman" w:cs="Times New Roman"/>
          <w:sz w:val="20"/>
          <w:szCs w:val="20"/>
        </w:rPr>
        <w:t>„Zło, że ludzie przestali wierzyć w Boga, nie polega na tym, że w nic nie wierzą, ale że gotowi są uwierzyć we wszystko."-</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I rzeczywiście,</w:t>
      </w:r>
      <w:r w:rsidR="000B2FB5" w:rsidRPr="00F72F63">
        <w:rPr>
          <w:rFonts w:ascii="Times New Roman" w:hAnsi="Times New Roman" w:cs="Times New Roman"/>
          <w:sz w:val="20"/>
          <w:szCs w:val="20"/>
        </w:rPr>
        <w:t xml:space="preserve"> czasem wydaje się, że </w:t>
      </w:r>
      <w:r w:rsidRPr="00F72F63">
        <w:rPr>
          <w:rFonts w:ascii="Times New Roman" w:hAnsi="Times New Roman" w:cs="Times New Roman"/>
          <w:sz w:val="20"/>
          <w:szCs w:val="20"/>
        </w:rPr>
        <w:t>cokolwiek</w:t>
      </w:r>
      <w:r w:rsidR="00DC061C" w:rsidRPr="00F72F63">
        <w:rPr>
          <w:rFonts w:ascii="Times New Roman" w:hAnsi="Times New Roman" w:cs="Times New Roman"/>
          <w:sz w:val="20"/>
          <w:szCs w:val="20"/>
        </w:rPr>
        <w:t xml:space="preserve"> innego </w:t>
      </w:r>
      <w:r w:rsidR="000B2FB5" w:rsidRPr="00F72F63">
        <w:rPr>
          <w:rFonts w:ascii="Times New Roman" w:hAnsi="Times New Roman" w:cs="Times New Roman"/>
          <w:sz w:val="20"/>
          <w:szCs w:val="20"/>
        </w:rPr>
        <w:t xml:space="preserve"> może być </w:t>
      </w:r>
      <w:r w:rsidR="00DC061C" w:rsidRPr="00F72F63">
        <w:rPr>
          <w:rFonts w:ascii="Times New Roman" w:hAnsi="Times New Roman" w:cs="Times New Roman"/>
          <w:sz w:val="20"/>
          <w:szCs w:val="20"/>
        </w:rPr>
        <w:t xml:space="preserve">bardziej wiarygodne, </w:t>
      </w:r>
      <w:r w:rsidRPr="00F72F63">
        <w:rPr>
          <w:rFonts w:ascii="Times New Roman" w:hAnsi="Times New Roman" w:cs="Times New Roman"/>
          <w:sz w:val="20"/>
          <w:szCs w:val="20"/>
        </w:rPr>
        <w:t>niż prawda chrześcijańska.  Moi ucz</w:t>
      </w:r>
      <w:r w:rsidR="00DC061C" w:rsidRPr="00F72F63">
        <w:rPr>
          <w:rFonts w:ascii="Times New Roman" w:hAnsi="Times New Roman" w:cs="Times New Roman"/>
          <w:sz w:val="20"/>
          <w:szCs w:val="20"/>
        </w:rPr>
        <w:t>niowie z wydziałów cywilnych</w:t>
      </w:r>
      <w:r w:rsidRPr="00F72F63">
        <w:rPr>
          <w:rFonts w:ascii="Times New Roman" w:hAnsi="Times New Roman" w:cs="Times New Roman"/>
          <w:sz w:val="20"/>
          <w:szCs w:val="20"/>
        </w:rPr>
        <w:t xml:space="preserve">, na przykład- studenci prawa czy chemii- mówią w </w:t>
      </w:r>
      <w:r w:rsidR="00DC061C" w:rsidRPr="00F72F63">
        <w:rPr>
          <w:rFonts w:ascii="Times New Roman" w:hAnsi="Times New Roman" w:cs="Times New Roman"/>
          <w:sz w:val="20"/>
          <w:szCs w:val="20"/>
        </w:rPr>
        <w:t>całkiem dobrej wierze</w:t>
      </w:r>
      <w:r w:rsidRPr="00F72F63">
        <w:rPr>
          <w:rFonts w:ascii="Times New Roman" w:hAnsi="Times New Roman" w:cs="Times New Roman"/>
          <w:sz w:val="20"/>
          <w:szCs w:val="20"/>
        </w:rPr>
        <w:t xml:space="preserve"> o „reinkarnacji” Chrystusa (która miała miejsce 2000 lat temu): wygląda na to, że słowo „reinkarnacja” jest im bliżs</w:t>
      </w:r>
      <w:r w:rsidR="00DC061C" w:rsidRPr="00F72F63">
        <w:rPr>
          <w:rFonts w:ascii="Times New Roman" w:hAnsi="Times New Roman" w:cs="Times New Roman"/>
          <w:sz w:val="20"/>
          <w:szCs w:val="20"/>
        </w:rPr>
        <w:t>ze niż „inkarnacja”. Widać wpływ</w:t>
      </w:r>
      <w:r w:rsidR="00C27BA4" w:rsidRPr="00F72F63">
        <w:rPr>
          <w:rFonts w:ascii="Times New Roman" w:hAnsi="Times New Roman" w:cs="Times New Roman"/>
          <w:sz w:val="20"/>
          <w:szCs w:val="20"/>
        </w:rPr>
        <w:t xml:space="preserve"> buddyzmu i hinduizmu na Z</w:t>
      </w:r>
      <w:r w:rsidRPr="00F72F63">
        <w:rPr>
          <w:rFonts w:ascii="Times New Roman" w:hAnsi="Times New Roman" w:cs="Times New Roman"/>
          <w:sz w:val="20"/>
          <w:szCs w:val="20"/>
        </w:rPr>
        <w:t xml:space="preserve">achodzie. Dlaczego tak przyciągają? Wydaje się, że pragniemy czegoś egzotycznego, czegoś „liberalnego”, czegoś </w:t>
      </w:r>
      <w:r w:rsidR="00C27BA4" w:rsidRPr="00F72F63">
        <w:rPr>
          <w:rFonts w:ascii="Times New Roman" w:hAnsi="Times New Roman" w:cs="Times New Roman"/>
          <w:sz w:val="20"/>
          <w:szCs w:val="20"/>
        </w:rPr>
        <w:t>takiego jak „religia à la carte</w:t>
      </w:r>
      <w:r w:rsidRPr="00F72F63">
        <w:rPr>
          <w:rFonts w:ascii="Times New Roman" w:hAnsi="Times New Roman" w:cs="Times New Roman"/>
          <w:sz w:val="20"/>
          <w:szCs w:val="20"/>
        </w:rPr>
        <w:t>”</w:t>
      </w:r>
      <w:r w:rsidR="00C27BA4" w:rsidRPr="00F72F63">
        <w:rPr>
          <w:rFonts w:ascii="Times New Roman" w:hAnsi="Times New Roman" w:cs="Times New Roman"/>
          <w:sz w:val="20"/>
          <w:szCs w:val="20"/>
        </w:rPr>
        <w:t>, do wyboru. Nie poszukuje się tego</w:t>
      </w:r>
      <w:r w:rsidRPr="00F72F63">
        <w:rPr>
          <w:rFonts w:ascii="Times New Roman" w:hAnsi="Times New Roman" w:cs="Times New Roman"/>
          <w:sz w:val="20"/>
          <w:szCs w:val="20"/>
        </w:rPr>
        <w:t xml:space="preserve"> prawdziwego</w:t>
      </w:r>
      <w:r w:rsidR="00C27BA4" w:rsidRPr="00F72F63">
        <w:rPr>
          <w:rFonts w:ascii="Times New Roman" w:hAnsi="Times New Roman" w:cs="Times New Roman"/>
          <w:sz w:val="20"/>
          <w:szCs w:val="20"/>
        </w:rPr>
        <w:t>, lecz</w:t>
      </w:r>
      <w:r w:rsidRPr="00F72F63">
        <w:rPr>
          <w:rFonts w:ascii="Times New Roman" w:hAnsi="Times New Roman" w:cs="Times New Roman"/>
          <w:sz w:val="20"/>
          <w:szCs w:val="20"/>
        </w:rPr>
        <w:t xml:space="preserve"> atrakcyjnego, co mi się podoba i mi pasuje: trochę Buddy, trochę </w:t>
      </w:r>
      <w:proofErr w:type="spellStart"/>
      <w:r w:rsidRPr="00F72F63">
        <w:rPr>
          <w:rFonts w:ascii="Times New Roman" w:hAnsi="Times New Roman" w:cs="Times New Roman"/>
          <w:sz w:val="20"/>
          <w:szCs w:val="20"/>
        </w:rPr>
        <w:t>Shivy</w:t>
      </w:r>
      <w:proofErr w:type="spellEnd"/>
      <w:r w:rsidRPr="00F72F63">
        <w:rPr>
          <w:rFonts w:ascii="Times New Roman" w:hAnsi="Times New Roman" w:cs="Times New Roman"/>
          <w:sz w:val="20"/>
          <w:szCs w:val="20"/>
        </w:rPr>
        <w:t>, trochę Jezusa z Nazaretu.</w:t>
      </w:r>
    </w:p>
    <w:p w:rsidR="008957C7" w:rsidRPr="00F72F63" w:rsidRDefault="002A131B" w:rsidP="00A62E5D">
      <w:pPr>
        <w:jc w:val="both"/>
        <w:rPr>
          <w:rFonts w:ascii="Times New Roman" w:hAnsi="Times New Roman" w:cs="Times New Roman"/>
          <w:sz w:val="20"/>
          <w:szCs w:val="20"/>
        </w:rPr>
      </w:pPr>
      <w:r w:rsidRPr="00F72F63">
        <w:rPr>
          <w:rFonts w:ascii="Times New Roman" w:hAnsi="Times New Roman" w:cs="Times New Roman"/>
          <w:sz w:val="20"/>
          <w:szCs w:val="20"/>
        </w:rPr>
        <w:lastRenderedPageBreak/>
        <w:t>W poprzednich epokach postrzegano życie jako proces</w:t>
      </w:r>
      <w:r w:rsidR="008957C7" w:rsidRPr="00F72F63">
        <w:rPr>
          <w:rFonts w:ascii="Times New Roman" w:hAnsi="Times New Roman" w:cs="Times New Roman"/>
          <w:sz w:val="20"/>
          <w:szCs w:val="20"/>
        </w:rPr>
        <w:t>. Teraz jednakże życie uważa się za turystykę: nie ma ciągłości, jest nieciągłość; idziemy bez określonego kierunku.</w:t>
      </w:r>
      <w:r w:rsidRPr="00F72F63">
        <w:rPr>
          <w:rFonts w:ascii="Times New Roman" w:hAnsi="Times New Roman" w:cs="Times New Roman"/>
          <w:sz w:val="20"/>
          <w:szCs w:val="20"/>
        </w:rPr>
        <w:t xml:space="preserve"> Bardzo trafnie wyraża to </w:t>
      </w:r>
      <w:r w:rsidR="008957C7" w:rsidRPr="00F72F63">
        <w:rPr>
          <w:rFonts w:ascii="Times New Roman" w:hAnsi="Times New Roman" w:cs="Times New Roman"/>
          <w:sz w:val="20"/>
          <w:szCs w:val="20"/>
        </w:rPr>
        <w:t>dewiza kierowcy: „nie wiem gdzie jadę, ale chcę tam jak najszybciej dojechać”. W lit</w:t>
      </w:r>
      <w:r w:rsidRPr="00F72F63">
        <w:rPr>
          <w:rFonts w:ascii="Times New Roman" w:hAnsi="Times New Roman" w:cs="Times New Roman"/>
          <w:sz w:val="20"/>
          <w:szCs w:val="20"/>
        </w:rPr>
        <w:t>eraturze mówi się o „</w:t>
      </w:r>
      <w:r w:rsidR="008957C7" w:rsidRPr="00F72F63">
        <w:rPr>
          <w:rFonts w:ascii="Times New Roman" w:hAnsi="Times New Roman" w:cs="Times New Roman"/>
          <w:sz w:val="20"/>
          <w:szCs w:val="20"/>
        </w:rPr>
        <w:t>mroku współc</w:t>
      </w:r>
      <w:r w:rsidRPr="00F72F63">
        <w:rPr>
          <w:rFonts w:ascii="Times New Roman" w:hAnsi="Times New Roman" w:cs="Times New Roman"/>
          <w:sz w:val="20"/>
          <w:szCs w:val="20"/>
        </w:rPr>
        <w:t>zesności</w:t>
      </w:r>
      <w:r w:rsidR="008957C7" w:rsidRPr="00F72F63">
        <w:rPr>
          <w:rFonts w:ascii="Times New Roman" w:hAnsi="Times New Roman" w:cs="Times New Roman"/>
          <w:sz w:val="20"/>
          <w:szCs w:val="20"/>
        </w:rPr>
        <w:t>”, o „obecnym chaosie”.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„Współczesny człowiek to cygan</w:t>
      </w:r>
      <w:r w:rsidR="002A131B" w:rsidRPr="00F72F63">
        <w:rPr>
          <w:rFonts w:ascii="Times New Roman" w:hAnsi="Times New Roman" w:cs="Times New Roman"/>
          <w:sz w:val="20"/>
          <w:szCs w:val="20"/>
        </w:rPr>
        <w:t>” – to bardzo trafne powiedzenie</w:t>
      </w:r>
      <w:r w:rsidRPr="00F72F63">
        <w:rPr>
          <w:rFonts w:ascii="Times New Roman" w:hAnsi="Times New Roman" w:cs="Times New Roman"/>
          <w:sz w:val="20"/>
          <w:szCs w:val="20"/>
        </w:rPr>
        <w:t xml:space="preserve"> . Nie ma </w:t>
      </w:r>
      <w:r w:rsidR="002A131B" w:rsidRPr="00F72F63">
        <w:rPr>
          <w:rFonts w:ascii="Times New Roman" w:hAnsi="Times New Roman" w:cs="Times New Roman"/>
          <w:sz w:val="20"/>
          <w:szCs w:val="20"/>
        </w:rPr>
        <w:t xml:space="preserve">on </w:t>
      </w:r>
      <w:r w:rsidRPr="00F72F63">
        <w:rPr>
          <w:rFonts w:ascii="Times New Roman" w:hAnsi="Times New Roman" w:cs="Times New Roman"/>
          <w:sz w:val="20"/>
          <w:szCs w:val="20"/>
        </w:rPr>
        <w:t>domu: możliwe, że ma dom dla cia</w:t>
      </w:r>
      <w:r w:rsidR="002A131B" w:rsidRPr="00F72F63">
        <w:rPr>
          <w:rFonts w:ascii="Times New Roman" w:hAnsi="Times New Roman" w:cs="Times New Roman"/>
          <w:sz w:val="20"/>
          <w:szCs w:val="20"/>
        </w:rPr>
        <w:t>ła, ale nie dla duszy. Brakuje mu orientacji, pozostała</w:t>
      </w:r>
      <w:r w:rsidRPr="00F72F63">
        <w:rPr>
          <w:rFonts w:ascii="Times New Roman" w:hAnsi="Times New Roman" w:cs="Times New Roman"/>
          <w:sz w:val="20"/>
          <w:szCs w:val="20"/>
        </w:rPr>
        <w:t xml:space="preserve"> niepewność, a także dużo samotności. Nie należy się zatem dziwić, że chcemy osiągnąć szczęście w natychmiastowych przyjemnościach</w:t>
      </w:r>
      <w:r w:rsidR="002A131B" w:rsidRPr="00F72F63">
        <w:rPr>
          <w:rFonts w:ascii="Times New Roman" w:hAnsi="Times New Roman" w:cs="Times New Roman"/>
          <w:sz w:val="20"/>
          <w:szCs w:val="20"/>
        </w:rPr>
        <w:t>, a może w poklasku</w:t>
      </w:r>
      <w:r w:rsidRPr="00F72F63">
        <w:rPr>
          <w:rFonts w:ascii="Times New Roman" w:hAnsi="Times New Roman" w:cs="Times New Roman"/>
          <w:sz w:val="20"/>
          <w:szCs w:val="20"/>
        </w:rPr>
        <w:t>.  Jeśli ktoś ni</w:t>
      </w:r>
      <w:r w:rsidR="002A131B" w:rsidRPr="00F72F63">
        <w:rPr>
          <w:rFonts w:ascii="Times New Roman" w:hAnsi="Times New Roman" w:cs="Times New Roman"/>
          <w:sz w:val="20"/>
          <w:szCs w:val="20"/>
        </w:rPr>
        <w:t xml:space="preserve">e jest kochany, to  chce być </w:t>
      </w:r>
      <w:r w:rsidRPr="00F72F63">
        <w:rPr>
          <w:rFonts w:ascii="Times New Roman" w:hAnsi="Times New Roman" w:cs="Times New Roman"/>
          <w:sz w:val="20"/>
          <w:szCs w:val="20"/>
        </w:rPr>
        <w:t>przynajmniej wychwalany.</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Być może wszyscy przyzwyczailiśmy się do tego, żeby nie myśleć: a przynajmniej nie myśl</w:t>
      </w:r>
      <w:r w:rsidR="002A131B" w:rsidRPr="00F72F63">
        <w:rPr>
          <w:rFonts w:ascii="Times New Roman" w:hAnsi="Times New Roman" w:cs="Times New Roman"/>
          <w:sz w:val="20"/>
          <w:szCs w:val="20"/>
        </w:rPr>
        <w:t xml:space="preserve">eć aż do końca. </w:t>
      </w:r>
      <w:r w:rsidRPr="00F72F63">
        <w:rPr>
          <w:rFonts w:ascii="Times New Roman" w:hAnsi="Times New Roman" w:cs="Times New Roman"/>
          <w:sz w:val="20"/>
          <w:szCs w:val="20"/>
        </w:rPr>
        <w:t xml:space="preserve">To </w:t>
      </w:r>
      <w:r w:rsidR="002A131B" w:rsidRPr="00F72F63">
        <w:rPr>
          <w:rFonts w:ascii="Times New Roman" w:hAnsi="Times New Roman" w:cs="Times New Roman"/>
          <w:sz w:val="20"/>
          <w:szCs w:val="20"/>
        </w:rPr>
        <w:t>tak zwane myślenie ułomne.  Ż</w:t>
      </w:r>
      <w:r w:rsidRPr="00F72F63">
        <w:rPr>
          <w:rFonts w:ascii="Times New Roman" w:hAnsi="Times New Roman" w:cs="Times New Roman"/>
          <w:sz w:val="20"/>
          <w:szCs w:val="20"/>
        </w:rPr>
        <w:t>yjemy w czasach, w których posiadamy coraz bardziej zbl</w:t>
      </w:r>
      <w:r w:rsidR="002A131B" w:rsidRPr="00F72F63">
        <w:rPr>
          <w:rFonts w:ascii="Times New Roman" w:hAnsi="Times New Roman" w:cs="Times New Roman"/>
          <w:sz w:val="20"/>
          <w:szCs w:val="20"/>
        </w:rPr>
        <w:t>iżone do ideału środki, ale cele są dość mocno zagmatwane.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Zarazem odkrywamy prawdziwe „pragnienie duchowości”, zarówno w literaturze jak i w sztuce, w muzyce, a także w kinie. Coraz więcej osób poszukuje doświadczenia ciszy i </w:t>
      </w:r>
      <w:r w:rsidR="002A131B" w:rsidRPr="00F72F63">
        <w:rPr>
          <w:rFonts w:ascii="Times New Roman" w:hAnsi="Times New Roman" w:cs="Times New Roman"/>
          <w:sz w:val="20"/>
          <w:szCs w:val="20"/>
        </w:rPr>
        <w:t>skupienia</w:t>
      </w:r>
      <w:r w:rsidRPr="00F72F63">
        <w:rPr>
          <w:rFonts w:ascii="Times New Roman" w:hAnsi="Times New Roman" w:cs="Times New Roman"/>
          <w:sz w:val="20"/>
          <w:szCs w:val="20"/>
        </w:rPr>
        <w:t>; jednocześnie czują się zawiedzeni chrześcijaństwem, które w wielu środowiskach, posiada reputację surowej „instytucji biurokratycznej”, wraz z nakazami i karami.</w:t>
      </w:r>
    </w:p>
    <w:p w:rsidR="008957C7" w:rsidRPr="00F72F63" w:rsidRDefault="002A131B" w:rsidP="00A62E5D">
      <w:pPr>
        <w:jc w:val="both"/>
        <w:rPr>
          <w:rFonts w:ascii="Times New Roman" w:hAnsi="Times New Roman" w:cs="Times New Roman"/>
          <w:sz w:val="20"/>
          <w:szCs w:val="20"/>
        </w:rPr>
      </w:pPr>
      <w:r w:rsidRPr="00F72F63">
        <w:rPr>
          <w:rFonts w:ascii="Times New Roman" w:hAnsi="Times New Roman" w:cs="Times New Roman"/>
          <w:sz w:val="20"/>
          <w:szCs w:val="20"/>
        </w:rPr>
        <w:t>Inni uciekają z Koś</w:t>
      </w:r>
      <w:r w:rsidR="008957C7" w:rsidRPr="00F72F63">
        <w:rPr>
          <w:rFonts w:ascii="Times New Roman" w:hAnsi="Times New Roman" w:cs="Times New Roman"/>
          <w:sz w:val="20"/>
          <w:szCs w:val="20"/>
        </w:rPr>
        <w:t>cioła z odmiennych powo</w:t>
      </w:r>
      <w:r w:rsidRPr="00F72F63">
        <w:rPr>
          <w:rFonts w:ascii="Times New Roman" w:hAnsi="Times New Roman" w:cs="Times New Roman"/>
          <w:sz w:val="20"/>
          <w:szCs w:val="20"/>
        </w:rPr>
        <w:t>dów: chrześcijańskie deklaracje wydają</w:t>
      </w:r>
      <w:r w:rsidR="008957C7" w:rsidRPr="00F72F63">
        <w:rPr>
          <w:rFonts w:ascii="Times New Roman" w:hAnsi="Times New Roman" w:cs="Times New Roman"/>
          <w:sz w:val="20"/>
          <w:szCs w:val="20"/>
        </w:rPr>
        <w:t xml:space="preserve"> im się zbyt „powierzchowne”, bardzo „</w:t>
      </w:r>
      <w:proofErr w:type="spellStart"/>
      <w:r w:rsidR="008957C7" w:rsidRPr="00F72F63">
        <w:rPr>
          <w:rFonts w:ascii="Times New Roman" w:hAnsi="Times New Roman" w:cs="Times New Roman"/>
          <w:i/>
          <w:sz w:val="20"/>
          <w:szCs w:val="20"/>
        </w:rPr>
        <w:t>light</w:t>
      </w:r>
      <w:proofErr w:type="spellEnd"/>
      <w:r w:rsidR="008957C7" w:rsidRPr="00F72F63">
        <w:rPr>
          <w:rFonts w:ascii="Times New Roman" w:hAnsi="Times New Roman" w:cs="Times New Roman"/>
          <w:sz w:val="20"/>
          <w:szCs w:val="20"/>
        </w:rPr>
        <w:t>”, bez fundamentu i bez surowych wymagań. Oni nie szukają tego, co „liberalne”, ale wręcz przeciwnie: szukają tego, co „pe</w:t>
      </w:r>
      <w:r w:rsidRPr="00F72F63">
        <w:rPr>
          <w:rFonts w:ascii="Times New Roman" w:hAnsi="Times New Roman" w:cs="Times New Roman"/>
          <w:sz w:val="20"/>
          <w:szCs w:val="20"/>
        </w:rPr>
        <w:t>wne”</w:t>
      </w:r>
      <w:r w:rsidR="008957C7" w:rsidRPr="00F72F63">
        <w:rPr>
          <w:rFonts w:ascii="Times New Roman" w:hAnsi="Times New Roman" w:cs="Times New Roman"/>
          <w:sz w:val="20"/>
          <w:szCs w:val="20"/>
        </w:rPr>
        <w:t>. Chcą, żeby ktoś im powiedział z całkowitą pewnością jaka jest droga do zbawienia, i żeby ktoś za nich myślał i decydował: tutaj pojawia się ogromny rynek sekt [3].</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Żyjemy w społeczeństwach wielokulturowych, w których równocześnie można zaobserwować najbardziej sprzeczne zjawiska. Niektórzy próbują streścić wszystko, co nam się przytrafia w jednym słowie: postmodernizm</w:t>
      </w:r>
      <w:r w:rsidR="00FB4945" w:rsidRPr="00F72F63">
        <w:rPr>
          <w:rFonts w:ascii="Times New Roman" w:hAnsi="Times New Roman" w:cs="Times New Roman"/>
          <w:sz w:val="20"/>
          <w:szCs w:val="20"/>
        </w:rPr>
        <w:t>.  Pojęcie to wskazuje na sytuację procesu zmiany</w:t>
      </w:r>
      <w:r w:rsidRPr="00F72F63">
        <w:rPr>
          <w:rFonts w:ascii="Times New Roman" w:hAnsi="Times New Roman" w:cs="Times New Roman"/>
          <w:sz w:val="20"/>
          <w:szCs w:val="20"/>
        </w:rPr>
        <w:t xml:space="preserve">: to epoka następująca „po” modernizmie i „przed” nową erą, której jeszcze nie znamy. (Zwolennicy </w:t>
      </w:r>
      <w:r w:rsidRPr="00F72F63">
        <w:rPr>
          <w:rFonts w:ascii="Times New Roman" w:hAnsi="Times New Roman" w:cs="Times New Roman"/>
          <w:i/>
          <w:sz w:val="20"/>
          <w:szCs w:val="20"/>
        </w:rPr>
        <w:t>New Age</w:t>
      </w:r>
      <w:r w:rsidRPr="00F72F63">
        <w:rPr>
          <w:rFonts w:ascii="Times New Roman" w:hAnsi="Times New Roman" w:cs="Times New Roman"/>
          <w:sz w:val="20"/>
          <w:szCs w:val="20"/>
        </w:rPr>
        <w:t xml:space="preserve"> przywłaszczyli sobie tę nazwę: ich zdaniem już się znaleźliśmy w tej nowe</w:t>
      </w:r>
      <w:r w:rsidR="00FB4945" w:rsidRPr="00F72F63">
        <w:rPr>
          <w:rFonts w:ascii="Times New Roman" w:hAnsi="Times New Roman" w:cs="Times New Roman"/>
          <w:sz w:val="20"/>
          <w:szCs w:val="20"/>
        </w:rPr>
        <w:t xml:space="preserve">j erze, ale – według mnie- to </w:t>
      </w:r>
      <w:r w:rsidRPr="00F72F63">
        <w:rPr>
          <w:rFonts w:ascii="Times New Roman" w:hAnsi="Times New Roman" w:cs="Times New Roman"/>
          <w:sz w:val="20"/>
          <w:szCs w:val="20"/>
        </w:rPr>
        <w:t xml:space="preserve">pomyłka: oni są po prostu „postmodernistyczni”).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Postmodernizm</w:t>
      </w:r>
      <w:r w:rsidR="00FB4945" w:rsidRPr="00F72F63">
        <w:rPr>
          <w:rFonts w:ascii="Times New Roman" w:hAnsi="Times New Roman" w:cs="Times New Roman"/>
          <w:sz w:val="20"/>
          <w:szCs w:val="20"/>
        </w:rPr>
        <w:t xml:space="preserve"> to epoka ograniczona , która wskazuje na  klęskę </w:t>
      </w:r>
      <w:r w:rsidRPr="00F72F63">
        <w:rPr>
          <w:rFonts w:ascii="Times New Roman" w:hAnsi="Times New Roman" w:cs="Times New Roman"/>
          <w:sz w:val="20"/>
          <w:szCs w:val="20"/>
        </w:rPr>
        <w:t>modernizmu. Można ją porównać z okresem „powojennym”- trudnym czasem po wojnie- , będącym przygotowaniem na coś nowego. Można ją też zestawić z okresem „pooperacyjnym”, podczas którego człowiek dochodzi do siebie po operacji, przed wznowieniem  codziennych czynności.</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Faktycznie wydaje się, że przezywamy zmianę epoki: wchodzimy w nowy etap ludzkości. A nowości domagaj</w:t>
      </w:r>
      <w:r w:rsidR="004A5B94" w:rsidRPr="00F72F63">
        <w:rPr>
          <w:rFonts w:ascii="Times New Roman" w:hAnsi="Times New Roman" w:cs="Times New Roman"/>
          <w:sz w:val="20"/>
          <w:szCs w:val="20"/>
        </w:rPr>
        <w:t>ą się nowych sposobów</w:t>
      </w:r>
      <w:r w:rsidRPr="00F72F63">
        <w:rPr>
          <w:rFonts w:ascii="Times New Roman" w:hAnsi="Times New Roman" w:cs="Times New Roman"/>
          <w:sz w:val="20"/>
          <w:szCs w:val="20"/>
        </w:rPr>
        <w:t xml:space="preserve"> mówienia i zachowania. </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2.  Nastawienie wobec zmian kulturowych</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Jak tu</w:t>
      </w:r>
      <w:r w:rsidR="004A5B94" w:rsidRPr="00F72F63">
        <w:rPr>
          <w:rFonts w:ascii="Times New Roman" w:hAnsi="Times New Roman" w:cs="Times New Roman"/>
          <w:sz w:val="20"/>
          <w:szCs w:val="20"/>
        </w:rPr>
        <w:t xml:space="preserve"> mówić o wierze w tym  chaosie? W</w:t>
      </w:r>
      <w:r w:rsidRPr="00F72F63">
        <w:rPr>
          <w:rFonts w:ascii="Times New Roman" w:hAnsi="Times New Roman" w:cs="Times New Roman"/>
          <w:sz w:val="20"/>
          <w:szCs w:val="20"/>
        </w:rPr>
        <w:t xml:space="preserve"> pierwszej kolejności mogą nam pomóc rozważania Romana Guardini, k</w:t>
      </w:r>
      <w:r w:rsidR="004A5B94" w:rsidRPr="00F72F63">
        <w:rPr>
          <w:rFonts w:ascii="Times New Roman" w:hAnsi="Times New Roman" w:cs="Times New Roman"/>
          <w:sz w:val="20"/>
          <w:szCs w:val="20"/>
        </w:rPr>
        <w:t>tóre ani trochę nie utraciły na aktualności</w:t>
      </w:r>
      <w:r w:rsidRPr="00F72F63">
        <w:rPr>
          <w:rFonts w:ascii="Times New Roman" w:hAnsi="Times New Roman" w:cs="Times New Roman"/>
          <w:sz w:val="20"/>
          <w:szCs w:val="20"/>
        </w:rPr>
        <w:t>. W swoich „Listach znad jeziora Como”, ten wielki pi</w:t>
      </w:r>
      <w:r w:rsidR="004A5B94" w:rsidRPr="00F72F63">
        <w:rPr>
          <w:rFonts w:ascii="Times New Roman" w:hAnsi="Times New Roman" w:cs="Times New Roman"/>
          <w:sz w:val="20"/>
          <w:szCs w:val="20"/>
        </w:rPr>
        <w:t xml:space="preserve">sarz chrześcijanin mówi o własnym </w:t>
      </w:r>
      <w:r w:rsidRPr="00F72F63">
        <w:rPr>
          <w:rFonts w:ascii="Times New Roman" w:hAnsi="Times New Roman" w:cs="Times New Roman"/>
          <w:sz w:val="20"/>
          <w:szCs w:val="20"/>
        </w:rPr>
        <w:t>niepokoju wobec współczesnego świata. Odno</w:t>
      </w:r>
      <w:r w:rsidR="004A5B94" w:rsidRPr="00F72F63">
        <w:rPr>
          <w:rFonts w:ascii="Times New Roman" w:hAnsi="Times New Roman" w:cs="Times New Roman"/>
          <w:sz w:val="20"/>
          <w:szCs w:val="20"/>
        </w:rPr>
        <w:t>si się na przykład do tego, co</w:t>
      </w:r>
      <w:r w:rsidRPr="00F72F63">
        <w:rPr>
          <w:rFonts w:ascii="Times New Roman" w:hAnsi="Times New Roman" w:cs="Times New Roman"/>
          <w:sz w:val="20"/>
          <w:szCs w:val="20"/>
        </w:rPr>
        <w:t xml:space="preserve"> w naszym życiu</w:t>
      </w:r>
      <w:r w:rsidR="004A5B94" w:rsidRPr="00F72F63">
        <w:rPr>
          <w:rFonts w:ascii="Times New Roman" w:hAnsi="Times New Roman" w:cs="Times New Roman"/>
          <w:sz w:val="20"/>
          <w:szCs w:val="20"/>
        </w:rPr>
        <w:t xml:space="preserve"> sztuczne</w:t>
      </w:r>
      <w:r w:rsidRPr="00F72F63">
        <w:rPr>
          <w:rFonts w:ascii="Times New Roman" w:hAnsi="Times New Roman" w:cs="Times New Roman"/>
          <w:sz w:val="20"/>
          <w:szCs w:val="20"/>
        </w:rPr>
        <w:t>, pisze o manipulacjach, na które codziennie jesteśmy wystawian</w:t>
      </w:r>
      <w:r w:rsidR="004A5B94" w:rsidRPr="00F72F63">
        <w:rPr>
          <w:rFonts w:ascii="Times New Roman" w:hAnsi="Times New Roman" w:cs="Times New Roman"/>
          <w:sz w:val="20"/>
          <w:szCs w:val="20"/>
        </w:rPr>
        <w:t xml:space="preserve">i, mówi o </w:t>
      </w:r>
      <w:r w:rsidRPr="00F72F63">
        <w:rPr>
          <w:rFonts w:ascii="Times New Roman" w:hAnsi="Times New Roman" w:cs="Times New Roman"/>
          <w:sz w:val="20"/>
          <w:szCs w:val="20"/>
        </w:rPr>
        <w:t>zagubieniu tradycyj</w:t>
      </w:r>
      <w:r w:rsidR="004A5B94" w:rsidRPr="00F72F63">
        <w:rPr>
          <w:rFonts w:ascii="Times New Roman" w:hAnsi="Times New Roman" w:cs="Times New Roman"/>
          <w:sz w:val="20"/>
          <w:szCs w:val="20"/>
        </w:rPr>
        <w:t xml:space="preserve">nych wartości oraz o ostrym, przenikliwym </w:t>
      </w:r>
      <w:r w:rsidRPr="00F72F63">
        <w:rPr>
          <w:rFonts w:ascii="Times New Roman" w:hAnsi="Times New Roman" w:cs="Times New Roman"/>
          <w:sz w:val="20"/>
          <w:szCs w:val="20"/>
        </w:rPr>
        <w:t xml:space="preserve">świetle, </w:t>
      </w:r>
      <w:r w:rsidR="00C22641" w:rsidRPr="00F72F63">
        <w:rPr>
          <w:rFonts w:ascii="Times New Roman" w:hAnsi="Times New Roman" w:cs="Times New Roman"/>
          <w:sz w:val="20"/>
          <w:szCs w:val="20"/>
        </w:rPr>
        <w:t>w jakim przyzwyczaiła postrzegać nas psychoanaliza.</w:t>
      </w:r>
      <w:r w:rsidRPr="00F72F63">
        <w:rPr>
          <w:rFonts w:ascii="Times New Roman" w:hAnsi="Times New Roman" w:cs="Times New Roman"/>
          <w:sz w:val="20"/>
          <w:szCs w:val="20"/>
        </w:rPr>
        <w:t xml:space="preserve">… Po ukazaniu, w ośmiu długich listach, </w:t>
      </w:r>
      <w:r w:rsidR="00C22641" w:rsidRPr="00F72F63">
        <w:rPr>
          <w:rFonts w:ascii="Times New Roman" w:hAnsi="Times New Roman" w:cs="Times New Roman"/>
          <w:sz w:val="20"/>
          <w:szCs w:val="20"/>
        </w:rPr>
        <w:t xml:space="preserve"> owej</w:t>
      </w:r>
      <w:r w:rsidRPr="00F72F63">
        <w:rPr>
          <w:rFonts w:ascii="Times New Roman" w:hAnsi="Times New Roman" w:cs="Times New Roman"/>
          <w:sz w:val="20"/>
          <w:szCs w:val="20"/>
        </w:rPr>
        <w:t xml:space="preserve"> bezna</w:t>
      </w:r>
      <w:r w:rsidR="00C22641" w:rsidRPr="00F72F63">
        <w:rPr>
          <w:rFonts w:ascii="Times New Roman" w:hAnsi="Times New Roman" w:cs="Times New Roman"/>
          <w:sz w:val="20"/>
          <w:szCs w:val="20"/>
        </w:rPr>
        <w:t>dziejnej panoramy</w:t>
      </w:r>
      <w:r w:rsidRPr="00F72F63">
        <w:rPr>
          <w:rFonts w:ascii="Times New Roman" w:hAnsi="Times New Roman" w:cs="Times New Roman"/>
          <w:sz w:val="20"/>
          <w:szCs w:val="20"/>
        </w:rPr>
        <w:t>, pod koniec książki zmienia nagle nastawienie. W dziewiątym i ostatnim liście wypowiada „okrągłe tak” na</w:t>
      </w:r>
      <w:r w:rsidR="00C22641" w:rsidRPr="00F72F63">
        <w:rPr>
          <w:rFonts w:ascii="Times New Roman" w:hAnsi="Times New Roman" w:cs="Times New Roman"/>
          <w:sz w:val="20"/>
          <w:szCs w:val="20"/>
        </w:rPr>
        <w:t xml:space="preserve"> świat, w którym mu przyszło żyć</w:t>
      </w:r>
      <w:r w:rsidRPr="00F72F63">
        <w:rPr>
          <w:rFonts w:ascii="Times New Roman" w:hAnsi="Times New Roman" w:cs="Times New Roman"/>
          <w:sz w:val="20"/>
          <w:szCs w:val="20"/>
        </w:rPr>
        <w:t>, i wyjaśnia zdumionemu czytelnikowi, że to jest dokładnie to,</w:t>
      </w:r>
      <w:r w:rsidR="00C22641" w:rsidRPr="00F72F63">
        <w:rPr>
          <w:rFonts w:ascii="Times New Roman" w:hAnsi="Times New Roman" w:cs="Times New Roman"/>
          <w:sz w:val="20"/>
          <w:szCs w:val="20"/>
        </w:rPr>
        <w:t xml:space="preserve"> o co Bóg prosi każdego z nas. Prze</w:t>
      </w:r>
      <w:r w:rsidRPr="00F72F63">
        <w:rPr>
          <w:rFonts w:ascii="Times New Roman" w:hAnsi="Times New Roman" w:cs="Times New Roman"/>
          <w:sz w:val="20"/>
          <w:szCs w:val="20"/>
        </w:rPr>
        <w:t>m</w:t>
      </w:r>
      <w:r w:rsidR="00C22641" w:rsidRPr="00F72F63">
        <w:rPr>
          <w:rFonts w:ascii="Times New Roman" w:hAnsi="Times New Roman" w:cs="Times New Roman"/>
          <w:sz w:val="20"/>
          <w:szCs w:val="20"/>
        </w:rPr>
        <w:t>iana kulturowa, w której uczestniczymy</w:t>
      </w:r>
      <w:r w:rsidRPr="00F72F63">
        <w:rPr>
          <w:rFonts w:ascii="Times New Roman" w:hAnsi="Times New Roman" w:cs="Times New Roman"/>
          <w:sz w:val="20"/>
          <w:szCs w:val="20"/>
        </w:rPr>
        <w:t xml:space="preserve">, nie może doprowadzić chrześcijan </w:t>
      </w:r>
      <w:r w:rsidR="00C22641" w:rsidRPr="00F72F63">
        <w:rPr>
          <w:rFonts w:ascii="Times New Roman" w:hAnsi="Times New Roman" w:cs="Times New Roman"/>
          <w:sz w:val="20"/>
          <w:szCs w:val="20"/>
        </w:rPr>
        <w:t xml:space="preserve">do wszechobecnego </w:t>
      </w:r>
      <w:r w:rsidRPr="00F72F63">
        <w:rPr>
          <w:rFonts w:ascii="Times New Roman" w:hAnsi="Times New Roman" w:cs="Times New Roman"/>
          <w:sz w:val="20"/>
          <w:szCs w:val="20"/>
        </w:rPr>
        <w:t>zagubie</w:t>
      </w:r>
      <w:r w:rsidR="00C22641" w:rsidRPr="00F72F63">
        <w:rPr>
          <w:rFonts w:ascii="Times New Roman" w:hAnsi="Times New Roman" w:cs="Times New Roman"/>
          <w:sz w:val="20"/>
          <w:szCs w:val="20"/>
        </w:rPr>
        <w:t>nia</w:t>
      </w:r>
      <w:r w:rsidRPr="00F72F63">
        <w:rPr>
          <w:rFonts w:ascii="Times New Roman" w:hAnsi="Times New Roman" w:cs="Times New Roman"/>
          <w:sz w:val="20"/>
          <w:szCs w:val="20"/>
        </w:rPr>
        <w:t xml:space="preserve"> [4]. Nie może tak być, że wszędzie </w:t>
      </w:r>
      <w:r w:rsidR="00C22641" w:rsidRPr="00F72F63">
        <w:rPr>
          <w:rFonts w:ascii="Times New Roman" w:hAnsi="Times New Roman" w:cs="Times New Roman"/>
          <w:sz w:val="20"/>
          <w:szCs w:val="20"/>
        </w:rPr>
        <w:t>dookoła musimy oglądać osoby zmartwione i zgnębione,</w:t>
      </w:r>
      <w:r w:rsidRPr="00F72F63">
        <w:rPr>
          <w:rFonts w:ascii="Times New Roman" w:hAnsi="Times New Roman" w:cs="Times New Roman"/>
          <w:sz w:val="20"/>
          <w:szCs w:val="20"/>
        </w:rPr>
        <w:t xml:space="preserve"> tęskniące za dawnymi czasami. Przecież to sam Bóg jest obecn</w:t>
      </w:r>
      <w:r w:rsidR="00C22641" w:rsidRPr="00F72F63">
        <w:rPr>
          <w:rFonts w:ascii="Times New Roman" w:hAnsi="Times New Roman" w:cs="Times New Roman"/>
          <w:sz w:val="20"/>
          <w:szCs w:val="20"/>
        </w:rPr>
        <w:t>y w tych zmianach</w:t>
      </w:r>
      <w:r w:rsidRPr="00F72F63">
        <w:rPr>
          <w:rFonts w:ascii="Times New Roman" w:hAnsi="Times New Roman" w:cs="Times New Roman"/>
          <w:sz w:val="20"/>
          <w:szCs w:val="20"/>
        </w:rPr>
        <w:t>. Musimy być gotowi</w:t>
      </w:r>
      <w:r w:rsidR="00C22641" w:rsidRPr="00F72F63">
        <w:rPr>
          <w:rFonts w:ascii="Times New Roman" w:hAnsi="Times New Roman" w:cs="Times New Roman"/>
          <w:sz w:val="20"/>
          <w:szCs w:val="20"/>
        </w:rPr>
        <w:t xml:space="preserve">, by Go </w:t>
      </w:r>
      <w:r w:rsidRPr="00F72F63">
        <w:rPr>
          <w:rFonts w:ascii="Times New Roman" w:hAnsi="Times New Roman" w:cs="Times New Roman"/>
          <w:sz w:val="20"/>
          <w:szCs w:val="20"/>
        </w:rPr>
        <w:t>usłyszeć i dać się przez Niego prowadzić [5].</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lastRenderedPageBreak/>
        <w:t>Ten kto chce wpływać na teraźniejszo</w:t>
      </w:r>
      <w:r w:rsidR="00C22641" w:rsidRPr="00F72F63">
        <w:rPr>
          <w:rFonts w:ascii="Times New Roman" w:hAnsi="Times New Roman" w:cs="Times New Roman"/>
          <w:sz w:val="20"/>
          <w:szCs w:val="20"/>
        </w:rPr>
        <w:t>ść musi kochać świat, w którym ż</w:t>
      </w:r>
      <w:r w:rsidRPr="00F72F63">
        <w:rPr>
          <w:rFonts w:ascii="Times New Roman" w:hAnsi="Times New Roman" w:cs="Times New Roman"/>
          <w:sz w:val="20"/>
          <w:szCs w:val="20"/>
        </w:rPr>
        <w:t>yje. Nie powinien patrzeć wstecz z nostalgią i rezygnacją, lecz powinien przyjąć pozytywne nastawienie wobec konkretnego momentu historycznego: powinien sprostać nowym wydarzeni</w:t>
      </w:r>
      <w:r w:rsidR="00C22641" w:rsidRPr="00F72F63">
        <w:rPr>
          <w:rFonts w:ascii="Times New Roman" w:hAnsi="Times New Roman" w:cs="Times New Roman"/>
          <w:sz w:val="20"/>
          <w:szCs w:val="20"/>
        </w:rPr>
        <w:t>om, które wyznaczają jego radości</w:t>
      </w:r>
      <w:r w:rsidRPr="00F72F63">
        <w:rPr>
          <w:rFonts w:ascii="Times New Roman" w:hAnsi="Times New Roman" w:cs="Times New Roman"/>
          <w:sz w:val="20"/>
          <w:szCs w:val="20"/>
        </w:rPr>
        <w:t xml:space="preserve"> i zmartwienia, oraz cały styl życia. „W całej historii świata jest jedna jedyna ważna godzina, czyli ta obecna”, mówi </w:t>
      </w:r>
      <w:proofErr w:type="spellStart"/>
      <w:r w:rsidRPr="00F72F63">
        <w:rPr>
          <w:rFonts w:ascii="Times New Roman" w:hAnsi="Times New Roman" w:cs="Times New Roman"/>
          <w:sz w:val="20"/>
          <w:szCs w:val="20"/>
        </w:rPr>
        <w:t>Bonhoeffer</w:t>
      </w:r>
      <w:proofErr w:type="spellEnd"/>
      <w:r w:rsidRPr="00F72F63">
        <w:rPr>
          <w:rFonts w:ascii="Times New Roman" w:hAnsi="Times New Roman" w:cs="Times New Roman"/>
          <w:sz w:val="20"/>
          <w:szCs w:val="20"/>
        </w:rPr>
        <w:t>. „Kto ucieka przed teraźniejszością, ucieka przed godziną Boga” [6].</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Dzisiaj człowiek postrzega różne wydarzenia na świecie inaczej niż poprzednie pokolenia,</w:t>
      </w:r>
      <w:r w:rsidR="00C22641" w:rsidRPr="00F72F63">
        <w:rPr>
          <w:rFonts w:ascii="Times New Roman" w:hAnsi="Times New Roman" w:cs="Times New Roman"/>
          <w:sz w:val="20"/>
          <w:szCs w:val="20"/>
        </w:rPr>
        <w:t xml:space="preserve"> a także </w:t>
      </w:r>
      <w:r w:rsidR="003B749B" w:rsidRPr="00F72F63">
        <w:rPr>
          <w:rFonts w:ascii="Times New Roman" w:hAnsi="Times New Roman" w:cs="Times New Roman"/>
          <w:sz w:val="20"/>
          <w:szCs w:val="20"/>
        </w:rPr>
        <w:t xml:space="preserve">w inny sposób </w:t>
      </w:r>
      <w:r w:rsidR="00C22641" w:rsidRPr="00F72F63">
        <w:rPr>
          <w:rFonts w:ascii="Times New Roman" w:hAnsi="Times New Roman" w:cs="Times New Roman"/>
          <w:sz w:val="20"/>
          <w:szCs w:val="20"/>
        </w:rPr>
        <w:t>reaguje emocjonalnie</w:t>
      </w:r>
      <w:r w:rsidRPr="00F72F63">
        <w:rPr>
          <w:rFonts w:ascii="Times New Roman" w:hAnsi="Times New Roman" w:cs="Times New Roman"/>
          <w:sz w:val="20"/>
          <w:szCs w:val="20"/>
        </w:rPr>
        <w:t>. Z tej przyczyny tak ważne jest</w:t>
      </w:r>
      <w:r w:rsidR="003B749B" w:rsidRPr="00F72F63">
        <w:rPr>
          <w:rFonts w:ascii="Times New Roman" w:hAnsi="Times New Roman" w:cs="Times New Roman"/>
          <w:sz w:val="20"/>
          <w:szCs w:val="20"/>
        </w:rPr>
        <w:t xml:space="preserve"> to, by</w:t>
      </w:r>
      <w:r w:rsidRPr="00F72F63">
        <w:rPr>
          <w:rFonts w:ascii="Times New Roman" w:hAnsi="Times New Roman" w:cs="Times New Roman"/>
          <w:sz w:val="20"/>
          <w:szCs w:val="20"/>
        </w:rPr>
        <w:t xml:space="preserve"> umieć słuchać [7]. Dobry teolog czyta zarówno Pismo jak i gazetę, c</w:t>
      </w:r>
      <w:r w:rsidR="003B749B" w:rsidRPr="00F72F63">
        <w:rPr>
          <w:rFonts w:ascii="Times New Roman" w:hAnsi="Times New Roman" w:cs="Times New Roman"/>
          <w:sz w:val="20"/>
          <w:szCs w:val="20"/>
        </w:rPr>
        <w:t>zasopismo czy Internet; okazuje naszemu światu</w:t>
      </w:r>
      <w:r w:rsidRPr="00F72F63">
        <w:rPr>
          <w:rFonts w:ascii="Times New Roman" w:hAnsi="Times New Roman" w:cs="Times New Roman"/>
          <w:sz w:val="20"/>
          <w:szCs w:val="20"/>
        </w:rPr>
        <w:t xml:space="preserve"> bliskość</w:t>
      </w:r>
      <w:r w:rsidR="003B749B" w:rsidRPr="00F72F63">
        <w:rPr>
          <w:rFonts w:ascii="Times New Roman" w:hAnsi="Times New Roman" w:cs="Times New Roman"/>
          <w:sz w:val="20"/>
          <w:szCs w:val="20"/>
        </w:rPr>
        <w:t xml:space="preserve"> i sympatię</w:t>
      </w:r>
      <w:r w:rsidRPr="00F72F63">
        <w:rPr>
          <w:rFonts w:ascii="Times New Roman" w:hAnsi="Times New Roman" w:cs="Times New Roman"/>
          <w:sz w:val="20"/>
          <w:szCs w:val="20"/>
        </w:rPr>
        <w:t xml:space="preserve"> [8]. Wie także, że to w umysłach i sercach mężczyzn i kobiet, którzy go otaczają może odnaleźć Boga, w sposób o wiele bardziej żywy niż w teoriach i rozważaniach.</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Zmiany w menta</w:t>
      </w:r>
      <w:r w:rsidR="003B749B" w:rsidRPr="00F72F63">
        <w:rPr>
          <w:rFonts w:ascii="Times New Roman" w:hAnsi="Times New Roman" w:cs="Times New Roman"/>
          <w:sz w:val="20"/>
          <w:szCs w:val="20"/>
        </w:rPr>
        <w:t>lności zachęcają do ukazywania</w:t>
      </w:r>
      <w:r w:rsidRPr="00F72F63">
        <w:rPr>
          <w:rFonts w:ascii="Times New Roman" w:hAnsi="Times New Roman" w:cs="Times New Roman"/>
          <w:sz w:val="20"/>
          <w:szCs w:val="20"/>
        </w:rPr>
        <w:t xml:space="preserve"> własnych wierzeń w sposó</w:t>
      </w:r>
      <w:r w:rsidR="003B749B" w:rsidRPr="00F72F63">
        <w:rPr>
          <w:rFonts w:ascii="Times New Roman" w:hAnsi="Times New Roman" w:cs="Times New Roman"/>
          <w:sz w:val="20"/>
          <w:szCs w:val="20"/>
        </w:rPr>
        <w:t>b odmienny niż kiedyś [9]. Jak</w:t>
      </w:r>
      <w:r w:rsidRPr="00F72F63">
        <w:rPr>
          <w:rFonts w:ascii="Times New Roman" w:hAnsi="Times New Roman" w:cs="Times New Roman"/>
          <w:sz w:val="20"/>
          <w:szCs w:val="20"/>
        </w:rPr>
        <w:t xml:space="preserve"> komentuje</w:t>
      </w:r>
      <w:r w:rsidR="003B749B" w:rsidRPr="00F72F63">
        <w:rPr>
          <w:rFonts w:ascii="Times New Roman" w:hAnsi="Times New Roman" w:cs="Times New Roman"/>
          <w:sz w:val="20"/>
          <w:szCs w:val="20"/>
        </w:rPr>
        <w:t xml:space="preserve"> to pewien pisarz: „ N</w:t>
      </w:r>
      <w:r w:rsidRPr="00F72F63">
        <w:rPr>
          <w:rFonts w:ascii="Times New Roman" w:hAnsi="Times New Roman" w:cs="Times New Roman"/>
          <w:sz w:val="20"/>
          <w:szCs w:val="20"/>
        </w:rPr>
        <w:t>ieważne jak bardzo czasy się zmienią</w:t>
      </w:r>
      <w:r w:rsidR="003B749B" w:rsidRPr="00F72F63">
        <w:rPr>
          <w:rFonts w:ascii="Times New Roman" w:hAnsi="Times New Roman" w:cs="Times New Roman"/>
          <w:sz w:val="20"/>
          <w:szCs w:val="20"/>
        </w:rPr>
        <w:t xml:space="preserve">, nie dostosuję do nich  moich podstawowych poglądów. </w:t>
      </w:r>
      <w:r w:rsidRPr="00F72F63">
        <w:rPr>
          <w:rFonts w:ascii="Times New Roman" w:hAnsi="Times New Roman" w:cs="Times New Roman"/>
          <w:sz w:val="20"/>
          <w:szCs w:val="20"/>
        </w:rPr>
        <w:t xml:space="preserve"> Ale jestem gotów </w:t>
      </w:r>
      <w:r w:rsidR="003B749B" w:rsidRPr="00F72F63">
        <w:rPr>
          <w:rFonts w:ascii="Times New Roman" w:hAnsi="Times New Roman" w:cs="Times New Roman"/>
          <w:sz w:val="20"/>
          <w:szCs w:val="20"/>
        </w:rPr>
        <w:t>dostosować do współczesnych mi czasów wszystkie formuły i maksymy</w:t>
      </w:r>
      <w:r w:rsidRPr="00F72F63">
        <w:rPr>
          <w:rFonts w:ascii="Times New Roman" w:hAnsi="Times New Roman" w:cs="Times New Roman"/>
          <w:sz w:val="20"/>
          <w:szCs w:val="20"/>
        </w:rPr>
        <w:t xml:space="preserve">, z prostej miłości </w:t>
      </w:r>
      <w:r w:rsidR="003B749B" w:rsidRPr="00F72F63">
        <w:rPr>
          <w:rFonts w:ascii="Times New Roman" w:hAnsi="Times New Roman" w:cs="Times New Roman"/>
          <w:sz w:val="20"/>
          <w:szCs w:val="20"/>
        </w:rPr>
        <w:t>zarówno do moich idei jak</w:t>
      </w:r>
      <w:r w:rsidRPr="00F72F63">
        <w:rPr>
          <w:rFonts w:ascii="Times New Roman" w:hAnsi="Times New Roman" w:cs="Times New Roman"/>
          <w:sz w:val="20"/>
          <w:szCs w:val="20"/>
        </w:rPr>
        <w:t xml:space="preserve"> i do moich braci, gdyż mówiąc w </w:t>
      </w:r>
      <w:r w:rsidR="00704BC1" w:rsidRPr="00F72F63">
        <w:rPr>
          <w:rFonts w:ascii="Times New Roman" w:hAnsi="Times New Roman" w:cs="Times New Roman"/>
          <w:sz w:val="20"/>
          <w:szCs w:val="20"/>
        </w:rPr>
        <w:t xml:space="preserve">języku </w:t>
      </w:r>
      <w:r w:rsidRPr="00F72F63">
        <w:rPr>
          <w:rFonts w:ascii="Times New Roman" w:hAnsi="Times New Roman" w:cs="Times New Roman"/>
          <w:sz w:val="20"/>
          <w:szCs w:val="20"/>
        </w:rPr>
        <w:t>mar</w:t>
      </w:r>
      <w:r w:rsidR="003B749B" w:rsidRPr="00F72F63">
        <w:rPr>
          <w:rFonts w:ascii="Times New Roman" w:hAnsi="Times New Roman" w:cs="Times New Roman"/>
          <w:sz w:val="20"/>
          <w:szCs w:val="20"/>
        </w:rPr>
        <w:t>twym lu</w:t>
      </w:r>
      <w:r w:rsidR="00704BC1" w:rsidRPr="00F72F63">
        <w:rPr>
          <w:rFonts w:ascii="Times New Roman" w:hAnsi="Times New Roman" w:cs="Times New Roman"/>
          <w:sz w:val="20"/>
          <w:szCs w:val="20"/>
        </w:rPr>
        <w:t>b też z pozycji wywyższonego</w:t>
      </w:r>
      <w:r w:rsidR="003B749B" w:rsidRPr="00F72F63">
        <w:rPr>
          <w:rFonts w:ascii="Times New Roman" w:hAnsi="Times New Roman" w:cs="Times New Roman"/>
          <w:sz w:val="20"/>
          <w:szCs w:val="20"/>
        </w:rPr>
        <w:t xml:space="preserve">, zakopię owe idee nie osiągając </w:t>
      </w:r>
      <w:r w:rsidRPr="00F72F63">
        <w:rPr>
          <w:rFonts w:ascii="Times New Roman" w:hAnsi="Times New Roman" w:cs="Times New Roman"/>
          <w:sz w:val="20"/>
          <w:szCs w:val="20"/>
        </w:rPr>
        <w:t xml:space="preserve"> porozumienia z nikim” [10].</w:t>
      </w:r>
    </w:p>
    <w:p w:rsidR="008957C7" w:rsidRPr="00BB278E" w:rsidRDefault="008957C7" w:rsidP="00A62E5D">
      <w:pPr>
        <w:jc w:val="both"/>
        <w:rPr>
          <w:rFonts w:ascii="Times New Roman" w:hAnsi="Times New Roman" w:cs="Times New Roman"/>
          <w:b/>
          <w:sz w:val="20"/>
          <w:szCs w:val="20"/>
        </w:rPr>
      </w:pPr>
      <w:r w:rsidRPr="00BB278E">
        <w:rPr>
          <w:rFonts w:ascii="Times New Roman" w:hAnsi="Times New Roman" w:cs="Times New Roman"/>
          <w:b/>
          <w:sz w:val="20"/>
          <w:szCs w:val="20"/>
        </w:rPr>
        <w:t xml:space="preserve">II. Osobowość mówiącego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Żeby mówić o Bogu nie wystarczy brać pod uwagę </w:t>
      </w:r>
      <w:r w:rsidR="00704BC1" w:rsidRPr="00F72F63">
        <w:rPr>
          <w:rFonts w:ascii="Times New Roman" w:hAnsi="Times New Roman" w:cs="Times New Roman"/>
          <w:sz w:val="20"/>
          <w:szCs w:val="20"/>
        </w:rPr>
        <w:t xml:space="preserve">tylko </w:t>
      </w:r>
      <w:r w:rsidRPr="00F72F63">
        <w:rPr>
          <w:rFonts w:ascii="Times New Roman" w:hAnsi="Times New Roman" w:cs="Times New Roman"/>
          <w:sz w:val="20"/>
          <w:szCs w:val="20"/>
        </w:rPr>
        <w:t>nasze otoczenie. Bardziej decydująca je</w:t>
      </w:r>
      <w:r w:rsidR="00704BC1" w:rsidRPr="00F72F63">
        <w:rPr>
          <w:rFonts w:ascii="Times New Roman" w:hAnsi="Times New Roman" w:cs="Times New Roman"/>
          <w:sz w:val="20"/>
          <w:szCs w:val="20"/>
        </w:rPr>
        <w:t>st osobowość mówiącego: ponieważ</w:t>
      </w:r>
      <w:r w:rsidRPr="00F72F63">
        <w:rPr>
          <w:rFonts w:ascii="Times New Roman" w:hAnsi="Times New Roman" w:cs="Times New Roman"/>
          <w:sz w:val="20"/>
          <w:szCs w:val="20"/>
        </w:rPr>
        <w:t xml:space="preserve"> mówiąc, nie tylko przekazujemy coś; po pierwsze wyrażamy siebie. Język jest „lustrem naszej duszy” [11].</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Istnieje takż</w:t>
      </w:r>
      <w:r w:rsidR="00704BC1" w:rsidRPr="00F72F63">
        <w:rPr>
          <w:rFonts w:ascii="Times New Roman" w:hAnsi="Times New Roman" w:cs="Times New Roman"/>
          <w:sz w:val="20"/>
          <w:szCs w:val="20"/>
        </w:rPr>
        <w:t>e język niewerbalny, który zastę</w:t>
      </w:r>
      <w:r w:rsidRPr="00F72F63">
        <w:rPr>
          <w:rFonts w:ascii="Times New Roman" w:hAnsi="Times New Roman" w:cs="Times New Roman"/>
          <w:sz w:val="20"/>
          <w:szCs w:val="20"/>
        </w:rPr>
        <w:t>puje lub towarzyszy naszym słowom. To atmosfera, którą tworzymy wokół na</w:t>
      </w:r>
      <w:r w:rsidR="00704BC1" w:rsidRPr="00F72F63">
        <w:rPr>
          <w:rFonts w:ascii="Times New Roman" w:hAnsi="Times New Roman" w:cs="Times New Roman"/>
          <w:sz w:val="20"/>
          <w:szCs w:val="20"/>
        </w:rPr>
        <w:t>s, zwykle poprzez małe rzeczy,</w:t>
      </w:r>
      <w:r w:rsidRPr="00F72F63">
        <w:rPr>
          <w:rFonts w:ascii="Times New Roman" w:hAnsi="Times New Roman" w:cs="Times New Roman"/>
          <w:sz w:val="20"/>
          <w:szCs w:val="20"/>
        </w:rPr>
        <w:t xml:space="preserve"> takie</w:t>
      </w:r>
      <w:r w:rsidR="00704BC1" w:rsidRPr="00F72F63">
        <w:rPr>
          <w:rFonts w:ascii="Times New Roman" w:hAnsi="Times New Roman" w:cs="Times New Roman"/>
          <w:sz w:val="20"/>
          <w:szCs w:val="20"/>
        </w:rPr>
        <w:t xml:space="preserve">, </w:t>
      </w:r>
      <w:r w:rsidRPr="00F72F63">
        <w:rPr>
          <w:rFonts w:ascii="Times New Roman" w:hAnsi="Times New Roman" w:cs="Times New Roman"/>
          <w:sz w:val="20"/>
          <w:szCs w:val="20"/>
        </w:rPr>
        <w:t xml:space="preserve"> jak na przykład serdeczny uśmiech czy spojrzenie pełne sympatii. Kiedy b</w:t>
      </w:r>
      <w:r w:rsidR="00704BC1" w:rsidRPr="00F72F63">
        <w:rPr>
          <w:rFonts w:ascii="Times New Roman" w:hAnsi="Times New Roman" w:cs="Times New Roman"/>
          <w:sz w:val="20"/>
          <w:szCs w:val="20"/>
        </w:rPr>
        <w:t xml:space="preserve">rakuje </w:t>
      </w:r>
      <w:proofErr w:type="spellStart"/>
      <w:r w:rsidR="00704BC1" w:rsidRPr="00F72F63">
        <w:rPr>
          <w:rFonts w:ascii="Times New Roman" w:hAnsi="Times New Roman" w:cs="Times New Roman"/>
          <w:sz w:val="20"/>
          <w:szCs w:val="20"/>
        </w:rPr>
        <w:t>oligoelementów</w:t>
      </w:r>
      <w:proofErr w:type="spellEnd"/>
      <w:r w:rsidR="00704BC1" w:rsidRPr="00F72F63">
        <w:rPr>
          <w:rFonts w:ascii="Times New Roman" w:hAnsi="Times New Roman" w:cs="Times New Roman"/>
          <w:sz w:val="20"/>
          <w:szCs w:val="20"/>
        </w:rPr>
        <w:t xml:space="preserve"> (pierwiastków śladowych)</w:t>
      </w:r>
      <w:r w:rsidRPr="00F72F63">
        <w:rPr>
          <w:rFonts w:ascii="Times New Roman" w:hAnsi="Times New Roman" w:cs="Times New Roman"/>
          <w:sz w:val="20"/>
          <w:szCs w:val="20"/>
        </w:rPr>
        <w:t xml:space="preserve"> w ciele ludzkim, choćby tych najmniejszych, człowiek może poważnie zachorować i umrzeć. Analogicznie można mówić o „</w:t>
      </w:r>
      <w:proofErr w:type="spellStart"/>
      <w:r w:rsidRPr="00F72F63">
        <w:rPr>
          <w:rFonts w:ascii="Times New Roman" w:hAnsi="Times New Roman" w:cs="Times New Roman"/>
          <w:sz w:val="20"/>
          <w:szCs w:val="20"/>
        </w:rPr>
        <w:t>oligoelementach</w:t>
      </w:r>
      <w:proofErr w:type="spellEnd"/>
      <w:r w:rsidRPr="00F72F63">
        <w:rPr>
          <w:rFonts w:ascii="Times New Roman" w:hAnsi="Times New Roman" w:cs="Times New Roman"/>
          <w:sz w:val="20"/>
          <w:szCs w:val="20"/>
        </w:rPr>
        <w:t>” w okr</w:t>
      </w:r>
      <w:r w:rsidR="00704BC1" w:rsidRPr="00F72F63">
        <w:rPr>
          <w:rFonts w:ascii="Times New Roman" w:hAnsi="Times New Roman" w:cs="Times New Roman"/>
          <w:sz w:val="20"/>
          <w:szCs w:val="20"/>
        </w:rPr>
        <w:t xml:space="preserve">eślonym </w:t>
      </w:r>
      <w:r w:rsidRPr="00F72F63">
        <w:rPr>
          <w:rFonts w:ascii="Times New Roman" w:hAnsi="Times New Roman" w:cs="Times New Roman"/>
          <w:sz w:val="20"/>
          <w:szCs w:val="20"/>
        </w:rPr>
        <w:t>otoczeniu: to te małe szczegóły, trudne</w:t>
      </w:r>
      <w:r w:rsidR="00802787" w:rsidRPr="00F72F63">
        <w:rPr>
          <w:rFonts w:ascii="Times New Roman" w:hAnsi="Times New Roman" w:cs="Times New Roman"/>
          <w:sz w:val="20"/>
          <w:szCs w:val="20"/>
        </w:rPr>
        <w:t xml:space="preserve"> do wyodrębnienia i jeszcze trudniej wykonalne</w:t>
      </w:r>
      <w:r w:rsidRPr="00F72F63">
        <w:rPr>
          <w:rFonts w:ascii="Times New Roman" w:hAnsi="Times New Roman" w:cs="Times New Roman"/>
          <w:sz w:val="20"/>
          <w:szCs w:val="20"/>
        </w:rPr>
        <w:t xml:space="preserve"> są tym, co sprawia, że druga osoba czuje się dobrze, lubiana i doceniana.</w:t>
      </w:r>
    </w:p>
    <w:p w:rsidR="008957C7" w:rsidRPr="00F72F63" w:rsidRDefault="0080278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1. Być i wyglądać</w:t>
      </w:r>
      <w:r w:rsidR="008957C7" w:rsidRPr="00F72F63">
        <w:rPr>
          <w:rFonts w:ascii="Times New Roman" w:hAnsi="Times New Roman" w:cs="Times New Roman"/>
          <w:b/>
          <w:i/>
          <w:sz w:val="20"/>
          <w:szCs w:val="20"/>
        </w:rPr>
        <w:t xml:space="preserve"> </w:t>
      </w:r>
    </w:p>
    <w:p w:rsidR="008957C7" w:rsidRPr="00F72F63" w:rsidRDefault="0080278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Warto wziąć na serio </w:t>
      </w:r>
      <w:r w:rsidR="008957C7" w:rsidRPr="00F72F63">
        <w:rPr>
          <w:rFonts w:ascii="Times New Roman" w:hAnsi="Times New Roman" w:cs="Times New Roman"/>
          <w:sz w:val="20"/>
          <w:szCs w:val="20"/>
        </w:rPr>
        <w:t xml:space="preserve">niektóre współczesne teorie komunikacji (które, przy okazji, wyrażają oczywiste prawdy). Te teorie przypominają nam, że człowiek przekazuje więcej przez to kim jest niż przez </w:t>
      </w:r>
      <w:r w:rsidRPr="00F72F63">
        <w:rPr>
          <w:rFonts w:ascii="Times New Roman" w:hAnsi="Times New Roman" w:cs="Times New Roman"/>
          <w:sz w:val="20"/>
          <w:szCs w:val="20"/>
        </w:rPr>
        <w:t>to, co mówi. Niektórzy utrzymują</w:t>
      </w:r>
      <w:r w:rsidR="008957C7" w:rsidRPr="00F72F63">
        <w:rPr>
          <w:rFonts w:ascii="Times New Roman" w:hAnsi="Times New Roman" w:cs="Times New Roman"/>
          <w:sz w:val="20"/>
          <w:szCs w:val="20"/>
        </w:rPr>
        <w:t xml:space="preserve"> nawet, że 80% lub 90% komunikacji dzieje się niewerbalnie.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Ponadto, przekazujemy jedynie małą cząstkę informacji w sposób świadomy, a całą resztę nieświadomie: poprzez spojrzenie i wyraz twarzy, poprzez dłonie i gesty, a także głos i język ciała. Ciało pozwala poznać nasz wewnętrzny świat, „tłumaczy” e</w:t>
      </w:r>
      <w:r w:rsidR="00802787" w:rsidRPr="00F72F63">
        <w:rPr>
          <w:rFonts w:ascii="Times New Roman" w:hAnsi="Times New Roman" w:cs="Times New Roman"/>
          <w:sz w:val="20"/>
          <w:szCs w:val="20"/>
        </w:rPr>
        <w:t>mocje i pragnienia</w:t>
      </w:r>
      <w:r w:rsidRPr="00F72F63">
        <w:rPr>
          <w:rFonts w:ascii="Times New Roman" w:hAnsi="Times New Roman" w:cs="Times New Roman"/>
          <w:sz w:val="20"/>
          <w:szCs w:val="20"/>
        </w:rPr>
        <w:t>, iluzję i za</w:t>
      </w:r>
      <w:r w:rsidR="00802787" w:rsidRPr="00F72F63">
        <w:rPr>
          <w:rFonts w:ascii="Times New Roman" w:hAnsi="Times New Roman" w:cs="Times New Roman"/>
          <w:sz w:val="20"/>
          <w:szCs w:val="20"/>
        </w:rPr>
        <w:t xml:space="preserve">wód, wielkoduszność </w:t>
      </w:r>
      <w:r w:rsidRPr="00F72F63">
        <w:rPr>
          <w:rFonts w:ascii="Times New Roman" w:hAnsi="Times New Roman" w:cs="Times New Roman"/>
          <w:sz w:val="20"/>
          <w:szCs w:val="20"/>
        </w:rPr>
        <w:t xml:space="preserve"> i obawy, nienawiść i des</w:t>
      </w:r>
      <w:r w:rsidR="00802787" w:rsidRPr="00F72F63">
        <w:rPr>
          <w:rFonts w:ascii="Times New Roman" w:hAnsi="Times New Roman" w:cs="Times New Roman"/>
          <w:sz w:val="20"/>
          <w:szCs w:val="20"/>
        </w:rPr>
        <w:t>perację, miłość, prośby</w:t>
      </w:r>
      <w:r w:rsidRPr="00F72F63">
        <w:rPr>
          <w:rFonts w:ascii="Times New Roman" w:hAnsi="Times New Roman" w:cs="Times New Roman"/>
          <w:sz w:val="20"/>
          <w:szCs w:val="20"/>
        </w:rPr>
        <w:t>, rezygnacj</w:t>
      </w:r>
      <w:r w:rsidR="00802787" w:rsidRPr="00F72F63">
        <w:rPr>
          <w:rFonts w:ascii="Times New Roman" w:hAnsi="Times New Roman" w:cs="Times New Roman"/>
          <w:sz w:val="20"/>
          <w:szCs w:val="20"/>
        </w:rPr>
        <w:t xml:space="preserve">ę i triumf; i niełatwo </w:t>
      </w:r>
      <w:r w:rsidRPr="00F72F63">
        <w:rPr>
          <w:rFonts w:ascii="Times New Roman" w:hAnsi="Times New Roman" w:cs="Times New Roman"/>
          <w:sz w:val="20"/>
          <w:szCs w:val="20"/>
        </w:rPr>
        <w:t xml:space="preserve">zwodzi. Święty Augustyn mówi </w:t>
      </w:r>
      <w:r w:rsidR="00802787" w:rsidRPr="00F72F63">
        <w:rPr>
          <w:rFonts w:ascii="Times New Roman" w:hAnsi="Times New Roman" w:cs="Times New Roman"/>
          <w:sz w:val="20"/>
          <w:szCs w:val="20"/>
        </w:rPr>
        <w:t>o „ języku naturalnym</w:t>
      </w:r>
      <w:r w:rsidRPr="00F72F63">
        <w:rPr>
          <w:rFonts w:ascii="Times New Roman" w:hAnsi="Times New Roman" w:cs="Times New Roman"/>
          <w:sz w:val="20"/>
          <w:szCs w:val="20"/>
        </w:rPr>
        <w:t xml:space="preserve"> wszystkich plemion”[12].</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W podobny sposób inni odbierają wiadomość tylko w części świadomie, a dowiadują się o wielu r</w:t>
      </w:r>
      <w:r w:rsidR="00802787" w:rsidRPr="00F72F63">
        <w:rPr>
          <w:rFonts w:ascii="Times New Roman" w:hAnsi="Times New Roman" w:cs="Times New Roman"/>
          <w:sz w:val="20"/>
          <w:szCs w:val="20"/>
        </w:rPr>
        <w:t>zeczach nieświadomie. Pozostała</w:t>
      </w:r>
      <w:r w:rsidRPr="00F72F63">
        <w:rPr>
          <w:rFonts w:ascii="Times New Roman" w:hAnsi="Times New Roman" w:cs="Times New Roman"/>
          <w:sz w:val="20"/>
          <w:szCs w:val="20"/>
        </w:rPr>
        <w:t xml:space="preserve"> mi się w pamięci jedna sytuacja, która w jasny sposób ukazała tę prawdę. Kiedy pracowałam w instytucji dla osób chorych i samotnych, pewnego dnia kierownik wszedł do pokoju jednego chorego i zaczął z nim rozma</w:t>
      </w:r>
      <w:r w:rsidR="00802787" w:rsidRPr="00F72F63">
        <w:rPr>
          <w:rFonts w:ascii="Times New Roman" w:hAnsi="Times New Roman" w:cs="Times New Roman"/>
          <w:sz w:val="20"/>
          <w:szCs w:val="20"/>
        </w:rPr>
        <w:t>wiać bardzo przyjaźnie</w:t>
      </w:r>
      <w:r w:rsidRPr="00F72F63">
        <w:rPr>
          <w:rFonts w:ascii="Times New Roman" w:hAnsi="Times New Roman" w:cs="Times New Roman"/>
          <w:sz w:val="20"/>
          <w:szCs w:val="20"/>
        </w:rPr>
        <w:t xml:space="preserve">, okazując mu dużo czułości. Lecz kiedy wyszedł </w:t>
      </w:r>
      <w:r w:rsidR="00802787" w:rsidRPr="00F72F63">
        <w:rPr>
          <w:rFonts w:ascii="Times New Roman" w:hAnsi="Times New Roman" w:cs="Times New Roman"/>
          <w:sz w:val="20"/>
          <w:szCs w:val="20"/>
        </w:rPr>
        <w:t xml:space="preserve">z pokoju, chory wyznał mi, że </w:t>
      </w:r>
      <w:r w:rsidRPr="00F72F63">
        <w:rPr>
          <w:rFonts w:ascii="Times New Roman" w:hAnsi="Times New Roman" w:cs="Times New Roman"/>
          <w:sz w:val="20"/>
          <w:szCs w:val="20"/>
        </w:rPr>
        <w:t>czuł się nieprzyjemnie w jego towarzystwie. Dlaczego? Z powodu mojej p</w:t>
      </w:r>
      <w:r w:rsidR="00802787" w:rsidRPr="00F72F63">
        <w:rPr>
          <w:rFonts w:ascii="Times New Roman" w:hAnsi="Times New Roman" w:cs="Times New Roman"/>
          <w:sz w:val="20"/>
          <w:szCs w:val="20"/>
        </w:rPr>
        <w:t>racy dowiedziałam się, że ów</w:t>
      </w:r>
      <w:r w:rsidRPr="00F72F63">
        <w:rPr>
          <w:rFonts w:ascii="Times New Roman" w:hAnsi="Times New Roman" w:cs="Times New Roman"/>
          <w:sz w:val="20"/>
          <w:szCs w:val="20"/>
        </w:rPr>
        <w:t xml:space="preserve"> kierownik tak naprawdę gardził tamtym chorym. Chciał to ukryć, jednak podświad</w:t>
      </w:r>
      <w:r w:rsidR="00802787" w:rsidRPr="00F72F63">
        <w:rPr>
          <w:rFonts w:ascii="Times New Roman" w:hAnsi="Times New Roman" w:cs="Times New Roman"/>
          <w:sz w:val="20"/>
          <w:szCs w:val="20"/>
        </w:rPr>
        <w:t xml:space="preserve">omie to pokazał.  I jak można </w:t>
      </w:r>
      <w:r w:rsidRPr="00F72F63">
        <w:rPr>
          <w:rFonts w:ascii="Times New Roman" w:hAnsi="Times New Roman" w:cs="Times New Roman"/>
          <w:sz w:val="20"/>
          <w:szCs w:val="20"/>
        </w:rPr>
        <w:t xml:space="preserve">się </w:t>
      </w:r>
      <w:r w:rsidR="00802787" w:rsidRPr="00F72F63">
        <w:rPr>
          <w:rFonts w:ascii="Times New Roman" w:hAnsi="Times New Roman" w:cs="Times New Roman"/>
          <w:sz w:val="20"/>
          <w:szCs w:val="20"/>
        </w:rPr>
        <w:t xml:space="preserve">było </w:t>
      </w:r>
      <w:r w:rsidRPr="00F72F63">
        <w:rPr>
          <w:rFonts w:ascii="Times New Roman" w:hAnsi="Times New Roman" w:cs="Times New Roman"/>
          <w:sz w:val="20"/>
          <w:szCs w:val="20"/>
        </w:rPr>
        <w:t>spodziewać, chory doskonale to dostrzegł.</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To oznacza, że nie wystarcz</w:t>
      </w:r>
      <w:r w:rsidR="00802787" w:rsidRPr="00F72F63">
        <w:rPr>
          <w:rFonts w:ascii="Times New Roman" w:hAnsi="Times New Roman" w:cs="Times New Roman"/>
          <w:sz w:val="20"/>
          <w:szCs w:val="20"/>
        </w:rPr>
        <w:t>y uśmiechać się i zachowywać</w:t>
      </w:r>
      <w:r w:rsidRPr="00F72F63">
        <w:rPr>
          <w:rFonts w:ascii="Times New Roman" w:hAnsi="Times New Roman" w:cs="Times New Roman"/>
          <w:sz w:val="20"/>
          <w:szCs w:val="20"/>
        </w:rPr>
        <w:t xml:space="preserve"> miło. Chcąc dotknąć serca drugiej osoby, musimy najpierw zmienić nasze własne. Najważniejsza nauka udziela się przez samą obecność osoby dojrzałej i kochającej. W starożytnych Chinach oraz w Indiach, najbardziej ceniono osoby posiadające wyróżniające się </w:t>
      </w:r>
      <w:r w:rsidRPr="00F72F63">
        <w:rPr>
          <w:rFonts w:ascii="Times New Roman" w:hAnsi="Times New Roman" w:cs="Times New Roman"/>
          <w:sz w:val="20"/>
          <w:szCs w:val="20"/>
        </w:rPr>
        <w:lastRenderedPageBreak/>
        <w:t>duchow</w:t>
      </w:r>
      <w:r w:rsidR="00802787" w:rsidRPr="00F72F63">
        <w:rPr>
          <w:rFonts w:ascii="Times New Roman" w:hAnsi="Times New Roman" w:cs="Times New Roman"/>
          <w:sz w:val="20"/>
          <w:szCs w:val="20"/>
        </w:rPr>
        <w:t>e cechy. T</w:t>
      </w:r>
      <w:r w:rsidRPr="00F72F63">
        <w:rPr>
          <w:rFonts w:ascii="Times New Roman" w:hAnsi="Times New Roman" w:cs="Times New Roman"/>
          <w:sz w:val="20"/>
          <w:szCs w:val="20"/>
        </w:rPr>
        <w:t xml:space="preserve">aki człowiek </w:t>
      </w:r>
      <w:r w:rsidR="00802787" w:rsidRPr="00F72F63">
        <w:rPr>
          <w:rFonts w:ascii="Times New Roman" w:hAnsi="Times New Roman" w:cs="Times New Roman"/>
          <w:sz w:val="20"/>
          <w:szCs w:val="20"/>
        </w:rPr>
        <w:t xml:space="preserve">nie tylko przekazywał </w:t>
      </w:r>
      <w:r w:rsidRPr="00F72F63">
        <w:rPr>
          <w:rFonts w:ascii="Times New Roman" w:hAnsi="Times New Roman" w:cs="Times New Roman"/>
          <w:sz w:val="20"/>
          <w:szCs w:val="20"/>
        </w:rPr>
        <w:t>wiedzę</w:t>
      </w:r>
      <w:r w:rsidR="00802787" w:rsidRPr="00F72F63">
        <w:rPr>
          <w:rFonts w:ascii="Times New Roman" w:hAnsi="Times New Roman" w:cs="Times New Roman"/>
          <w:sz w:val="20"/>
          <w:szCs w:val="20"/>
        </w:rPr>
        <w:t>, ale również głębokie, ludzkie  postawy</w:t>
      </w:r>
      <w:r w:rsidRPr="00F72F63">
        <w:rPr>
          <w:rFonts w:ascii="Times New Roman" w:hAnsi="Times New Roman" w:cs="Times New Roman"/>
          <w:sz w:val="20"/>
          <w:szCs w:val="20"/>
        </w:rPr>
        <w:t>. Ci, którzy się z n</w:t>
      </w:r>
      <w:r w:rsidR="00802787" w:rsidRPr="00F72F63">
        <w:rPr>
          <w:rFonts w:ascii="Times New Roman" w:hAnsi="Times New Roman" w:cs="Times New Roman"/>
          <w:sz w:val="20"/>
          <w:szCs w:val="20"/>
        </w:rPr>
        <w:t xml:space="preserve">im zetknęli pragnęli się zmienić i rozwijać- i pozbywali </w:t>
      </w:r>
      <w:r w:rsidRPr="00F72F63">
        <w:rPr>
          <w:rFonts w:ascii="Times New Roman" w:hAnsi="Times New Roman" w:cs="Times New Roman"/>
          <w:sz w:val="20"/>
          <w:szCs w:val="20"/>
        </w:rPr>
        <w:t xml:space="preserve"> lęk</w:t>
      </w:r>
      <w:r w:rsidR="00802787" w:rsidRPr="00F72F63">
        <w:rPr>
          <w:rFonts w:ascii="Times New Roman" w:hAnsi="Times New Roman" w:cs="Times New Roman"/>
          <w:sz w:val="20"/>
          <w:szCs w:val="20"/>
        </w:rPr>
        <w:t>u</w:t>
      </w:r>
      <w:r w:rsidRPr="00F72F63">
        <w:rPr>
          <w:rFonts w:ascii="Times New Roman" w:hAnsi="Times New Roman" w:cs="Times New Roman"/>
          <w:sz w:val="20"/>
          <w:szCs w:val="20"/>
        </w:rPr>
        <w:t xml:space="preserve"> przed byciem odmiennym. </w:t>
      </w:r>
    </w:p>
    <w:p w:rsidR="008957C7" w:rsidRPr="00F72F63" w:rsidRDefault="00802787" w:rsidP="00A62E5D">
      <w:pPr>
        <w:jc w:val="both"/>
        <w:rPr>
          <w:rFonts w:ascii="Times New Roman" w:hAnsi="Times New Roman" w:cs="Times New Roman"/>
          <w:sz w:val="20"/>
          <w:szCs w:val="20"/>
        </w:rPr>
      </w:pPr>
      <w:r w:rsidRPr="00F72F63">
        <w:rPr>
          <w:rFonts w:ascii="Times New Roman" w:hAnsi="Times New Roman" w:cs="Times New Roman"/>
          <w:sz w:val="20"/>
          <w:szCs w:val="20"/>
        </w:rPr>
        <w:t>D</w:t>
      </w:r>
      <w:r w:rsidR="008957C7" w:rsidRPr="00F72F63">
        <w:rPr>
          <w:rFonts w:ascii="Times New Roman" w:hAnsi="Times New Roman" w:cs="Times New Roman"/>
          <w:sz w:val="20"/>
          <w:szCs w:val="20"/>
        </w:rPr>
        <w:t>ziś tak ważne jest</w:t>
      </w:r>
      <w:r w:rsidRPr="00F72F63">
        <w:rPr>
          <w:rFonts w:ascii="Times New Roman" w:hAnsi="Times New Roman" w:cs="Times New Roman"/>
          <w:sz w:val="20"/>
          <w:szCs w:val="20"/>
        </w:rPr>
        <w:t xml:space="preserve"> przede wszystkim, żeby doświadczyć</w:t>
      </w:r>
      <w:r w:rsidR="008957C7" w:rsidRPr="00F72F63">
        <w:rPr>
          <w:rFonts w:ascii="Times New Roman" w:hAnsi="Times New Roman" w:cs="Times New Roman"/>
          <w:sz w:val="20"/>
          <w:szCs w:val="20"/>
        </w:rPr>
        <w:t xml:space="preserve"> wiary jako bardzo ludzkiej i uczłowieczonej; wiara tworzy klimat, w którym wszyscy czują się dobrze, </w:t>
      </w:r>
      <w:r w:rsidRPr="00F72F63">
        <w:rPr>
          <w:rFonts w:ascii="Times New Roman" w:hAnsi="Times New Roman" w:cs="Times New Roman"/>
          <w:sz w:val="20"/>
          <w:szCs w:val="20"/>
        </w:rPr>
        <w:t xml:space="preserve">życzliwie zachęceni do tego, by dawać z siebie to, co najlepsze. </w:t>
      </w:r>
      <w:r w:rsidR="008957C7" w:rsidRPr="00F72F63">
        <w:rPr>
          <w:rFonts w:ascii="Times New Roman" w:hAnsi="Times New Roman" w:cs="Times New Roman"/>
          <w:sz w:val="20"/>
          <w:szCs w:val="20"/>
        </w:rPr>
        <w:t xml:space="preserve"> Ta prawda daje się poznać w życiu wielu wielkich osób, od apostoła Świętego Jana, przez matkę Teresę </w:t>
      </w:r>
      <w:r w:rsidRPr="00F72F63">
        <w:rPr>
          <w:rFonts w:ascii="Times New Roman" w:hAnsi="Times New Roman" w:cs="Times New Roman"/>
          <w:sz w:val="20"/>
          <w:szCs w:val="20"/>
        </w:rPr>
        <w:t xml:space="preserve">z Kalkuty, po Świętego </w:t>
      </w:r>
      <w:proofErr w:type="spellStart"/>
      <w:r w:rsidRPr="00F72F63">
        <w:rPr>
          <w:rFonts w:ascii="Times New Roman" w:hAnsi="Times New Roman" w:cs="Times New Roman"/>
          <w:sz w:val="20"/>
          <w:szCs w:val="20"/>
        </w:rPr>
        <w:t>Josemarię</w:t>
      </w:r>
      <w:proofErr w:type="spellEnd"/>
      <w:r w:rsidR="008957C7" w:rsidRPr="00F72F63">
        <w:rPr>
          <w:rFonts w:ascii="Times New Roman" w:hAnsi="Times New Roman" w:cs="Times New Roman"/>
          <w:sz w:val="20"/>
          <w:szCs w:val="20"/>
        </w:rPr>
        <w:t xml:space="preserve"> </w:t>
      </w:r>
      <w:proofErr w:type="spellStart"/>
      <w:r w:rsidR="008957C7" w:rsidRPr="00F72F63">
        <w:rPr>
          <w:rFonts w:ascii="Times New Roman" w:hAnsi="Times New Roman" w:cs="Times New Roman"/>
          <w:sz w:val="20"/>
          <w:szCs w:val="20"/>
        </w:rPr>
        <w:t>Escriva</w:t>
      </w:r>
      <w:proofErr w:type="spellEnd"/>
      <w:r w:rsidR="008957C7" w:rsidRPr="00F72F63">
        <w:rPr>
          <w:rFonts w:ascii="Times New Roman" w:hAnsi="Times New Roman" w:cs="Times New Roman"/>
          <w:sz w:val="20"/>
          <w:szCs w:val="20"/>
        </w:rPr>
        <w:t>.</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2. Tożsamość chrześcijań</w:t>
      </w:r>
      <w:r w:rsidR="004332B9" w:rsidRPr="00F72F63">
        <w:rPr>
          <w:rFonts w:ascii="Times New Roman" w:hAnsi="Times New Roman" w:cs="Times New Roman"/>
          <w:b/>
          <w:i/>
          <w:sz w:val="20"/>
          <w:szCs w:val="20"/>
        </w:rPr>
        <w:t>ska i autentyzm</w:t>
      </w:r>
      <w:r w:rsidRPr="00F72F63">
        <w:rPr>
          <w:rFonts w:ascii="Times New Roman" w:hAnsi="Times New Roman" w:cs="Times New Roman"/>
          <w:b/>
          <w:i/>
          <w:sz w:val="20"/>
          <w:szCs w:val="20"/>
        </w:rPr>
        <w:t xml:space="preserve"> </w:t>
      </w:r>
    </w:p>
    <w:p w:rsidR="008957C7" w:rsidRPr="00F72F63" w:rsidRDefault="00870891" w:rsidP="00A62E5D">
      <w:pPr>
        <w:jc w:val="both"/>
        <w:rPr>
          <w:rFonts w:ascii="Times New Roman" w:hAnsi="Times New Roman" w:cs="Times New Roman"/>
          <w:sz w:val="20"/>
          <w:szCs w:val="20"/>
        </w:rPr>
      </w:pPr>
      <w:r w:rsidRPr="00F72F63">
        <w:rPr>
          <w:rFonts w:ascii="Times New Roman" w:hAnsi="Times New Roman" w:cs="Times New Roman"/>
          <w:sz w:val="20"/>
          <w:szCs w:val="20"/>
        </w:rPr>
        <w:t>Żeby skutecznie mówić</w:t>
      </w:r>
      <w:r w:rsidR="008957C7" w:rsidRPr="00F72F63">
        <w:rPr>
          <w:rFonts w:ascii="Times New Roman" w:hAnsi="Times New Roman" w:cs="Times New Roman"/>
          <w:sz w:val="20"/>
          <w:szCs w:val="20"/>
        </w:rPr>
        <w:t xml:space="preserve"> o Bogu, potrzebna jest jed</w:t>
      </w:r>
      <w:r w:rsidRPr="00F72F63">
        <w:rPr>
          <w:rFonts w:ascii="Times New Roman" w:hAnsi="Times New Roman" w:cs="Times New Roman"/>
          <w:sz w:val="20"/>
          <w:szCs w:val="20"/>
        </w:rPr>
        <w:t>noznaczna tożsamość chrześcijań</w:t>
      </w:r>
      <w:r w:rsidR="008957C7" w:rsidRPr="00F72F63">
        <w:rPr>
          <w:rFonts w:ascii="Times New Roman" w:hAnsi="Times New Roman" w:cs="Times New Roman"/>
          <w:sz w:val="20"/>
          <w:szCs w:val="20"/>
        </w:rPr>
        <w:t>ska. Być może nasz język wydaje się czasem taki bezbarwny, ponieważ nie jesteśmy je</w:t>
      </w:r>
      <w:r w:rsidRPr="00F72F63">
        <w:rPr>
          <w:rFonts w:ascii="Times New Roman" w:hAnsi="Times New Roman" w:cs="Times New Roman"/>
          <w:sz w:val="20"/>
          <w:szCs w:val="20"/>
        </w:rPr>
        <w:t>szcze wystarczająco przekonani do piękna</w:t>
      </w:r>
      <w:r w:rsidR="008957C7" w:rsidRPr="00F72F63">
        <w:rPr>
          <w:rFonts w:ascii="Times New Roman" w:hAnsi="Times New Roman" w:cs="Times New Roman"/>
          <w:sz w:val="20"/>
          <w:szCs w:val="20"/>
        </w:rPr>
        <w:t xml:space="preserve"> wiary</w:t>
      </w:r>
      <w:r w:rsidRPr="00F72F63">
        <w:rPr>
          <w:rFonts w:ascii="Times New Roman" w:hAnsi="Times New Roman" w:cs="Times New Roman"/>
          <w:sz w:val="20"/>
          <w:szCs w:val="20"/>
        </w:rPr>
        <w:t>, nie wiemy jak wielki skarb</w:t>
      </w:r>
      <w:r w:rsidR="008957C7" w:rsidRPr="00F72F63">
        <w:rPr>
          <w:rFonts w:ascii="Times New Roman" w:hAnsi="Times New Roman" w:cs="Times New Roman"/>
          <w:sz w:val="20"/>
          <w:szCs w:val="20"/>
        </w:rPr>
        <w:t xml:space="preserve"> posiada</w:t>
      </w:r>
      <w:r w:rsidRPr="00F72F63">
        <w:rPr>
          <w:rFonts w:ascii="Times New Roman" w:hAnsi="Times New Roman" w:cs="Times New Roman"/>
          <w:sz w:val="20"/>
          <w:szCs w:val="20"/>
        </w:rPr>
        <w:t xml:space="preserve">my, i łatwo dajemy się </w:t>
      </w:r>
      <w:r w:rsidR="008957C7" w:rsidRPr="00F72F63">
        <w:rPr>
          <w:rFonts w:ascii="Times New Roman" w:hAnsi="Times New Roman" w:cs="Times New Roman"/>
          <w:sz w:val="20"/>
          <w:szCs w:val="20"/>
        </w:rPr>
        <w:t xml:space="preserve">przytłoczyć środowisku.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Jednak światło jest przed ciemnością, a nasz Bóg jest wiecznie Nowym. To nie „staroświeckość” pierwotnego chrześcijaństwa najbardziej ciąży ludziom, lecz tak zwane chrześcijaństwo </w:t>
      </w:r>
      <w:r w:rsidR="00870891" w:rsidRPr="00F72F63">
        <w:rPr>
          <w:rFonts w:ascii="Times New Roman" w:hAnsi="Times New Roman" w:cs="Times New Roman"/>
          <w:sz w:val="20"/>
          <w:szCs w:val="20"/>
        </w:rPr>
        <w:t>burżuazyjne. „Ale to chrześcijań</w:t>
      </w:r>
      <w:r w:rsidRPr="00F72F63">
        <w:rPr>
          <w:rFonts w:ascii="Times New Roman" w:hAnsi="Times New Roman" w:cs="Times New Roman"/>
          <w:sz w:val="20"/>
          <w:szCs w:val="20"/>
        </w:rPr>
        <w:t>stw</w:t>
      </w:r>
      <w:r w:rsidR="00870891" w:rsidRPr="00F72F63">
        <w:rPr>
          <w:rFonts w:ascii="Times New Roman" w:hAnsi="Times New Roman" w:cs="Times New Roman"/>
          <w:sz w:val="20"/>
          <w:szCs w:val="20"/>
        </w:rPr>
        <w:t>o burżuazyjne to nie chrześcijań</w:t>
      </w:r>
      <w:r w:rsidRPr="00F72F63">
        <w:rPr>
          <w:rFonts w:ascii="Times New Roman" w:hAnsi="Times New Roman" w:cs="Times New Roman"/>
          <w:sz w:val="20"/>
          <w:szCs w:val="20"/>
        </w:rPr>
        <w:t xml:space="preserve">stwo- ostrzega </w:t>
      </w:r>
      <w:proofErr w:type="spellStart"/>
      <w:r w:rsidRPr="00F72F63">
        <w:rPr>
          <w:rFonts w:ascii="Times New Roman" w:hAnsi="Times New Roman" w:cs="Times New Roman"/>
          <w:sz w:val="20"/>
          <w:szCs w:val="20"/>
        </w:rPr>
        <w:t>Congar</w:t>
      </w:r>
      <w:proofErr w:type="spellEnd"/>
      <w:r w:rsidRPr="00F72F63">
        <w:rPr>
          <w:rFonts w:ascii="Times New Roman" w:hAnsi="Times New Roman" w:cs="Times New Roman"/>
          <w:sz w:val="20"/>
          <w:szCs w:val="20"/>
        </w:rPr>
        <w:t>-. To jedynie wcielenie chrześcijaństwa w cywilizac</w:t>
      </w:r>
      <w:r w:rsidR="00870891" w:rsidRPr="00F72F63">
        <w:rPr>
          <w:rFonts w:ascii="Times New Roman" w:hAnsi="Times New Roman" w:cs="Times New Roman"/>
          <w:sz w:val="20"/>
          <w:szCs w:val="20"/>
        </w:rPr>
        <w:t xml:space="preserve">ję </w:t>
      </w:r>
      <w:proofErr w:type="spellStart"/>
      <w:r w:rsidR="00870891" w:rsidRPr="00F72F63">
        <w:rPr>
          <w:rFonts w:ascii="Times New Roman" w:hAnsi="Times New Roman" w:cs="Times New Roman"/>
          <w:sz w:val="20"/>
          <w:szCs w:val="20"/>
        </w:rPr>
        <w:t>burzuazyjną</w:t>
      </w:r>
      <w:proofErr w:type="spellEnd"/>
      <w:r w:rsidRPr="00F72F63">
        <w:rPr>
          <w:rFonts w:ascii="Times New Roman" w:hAnsi="Times New Roman" w:cs="Times New Roman"/>
          <w:sz w:val="20"/>
          <w:szCs w:val="20"/>
        </w:rPr>
        <w:t>”{13]. Ten fakt pozwala nam na pewną dozę optymizmu i nadziei kiedy mówimy o Bogu.</w:t>
      </w:r>
    </w:p>
    <w:p w:rsidR="008957C7" w:rsidRPr="00F72F63" w:rsidRDefault="00870891" w:rsidP="00A62E5D">
      <w:pPr>
        <w:jc w:val="both"/>
        <w:rPr>
          <w:rFonts w:ascii="Times New Roman" w:hAnsi="Times New Roman" w:cs="Times New Roman"/>
          <w:sz w:val="20"/>
          <w:szCs w:val="20"/>
        </w:rPr>
      </w:pPr>
      <w:r w:rsidRPr="00F72F63">
        <w:rPr>
          <w:rFonts w:ascii="Times New Roman" w:hAnsi="Times New Roman" w:cs="Times New Roman"/>
          <w:sz w:val="20"/>
          <w:szCs w:val="20"/>
        </w:rPr>
        <w:t>Chrześ</w:t>
      </w:r>
      <w:r w:rsidR="008957C7" w:rsidRPr="00F72F63">
        <w:rPr>
          <w:rFonts w:ascii="Times New Roman" w:hAnsi="Times New Roman" w:cs="Times New Roman"/>
          <w:sz w:val="20"/>
          <w:szCs w:val="20"/>
        </w:rPr>
        <w:t xml:space="preserve">cijanin nie musi </w:t>
      </w:r>
      <w:r w:rsidRPr="00F72F63">
        <w:rPr>
          <w:rFonts w:ascii="Times New Roman" w:hAnsi="Times New Roman" w:cs="Times New Roman"/>
          <w:sz w:val="20"/>
          <w:szCs w:val="20"/>
        </w:rPr>
        <w:t xml:space="preserve">być idealny, ale autentyczny . Inni zauważają czy </w:t>
      </w:r>
      <w:proofErr w:type="spellStart"/>
      <w:r w:rsidRPr="00F72F63">
        <w:rPr>
          <w:rFonts w:ascii="Times New Roman" w:hAnsi="Times New Roman" w:cs="Times New Roman"/>
          <w:sz w:val="20"/>
          <w:szCs w:val="20"/>
        </w:rPr>
        <w:t>ktos</w:t>
      </w:r>
      <w:proofErr w:type="spellEnd"/>
      <w:r w:rsidR="008957C7" w:rsidRPr="00F72F63">
        <w:rPr>
          <w:rFonts w:ascii="Times New Roman" w:hAnsi="Times New Roman" w:cs="Times New Roman"/>
          <w:sz w:val="20"/>
          <w:szCs w:val="20"/>
        </w:rPr>
        <w:t xml:space="preserve"> jest przekonany </w:t>
      </w:r>
      <w:r w:rsidRPr="00F72F63">
        <w:rPr>
          <w:rFonts w:ascii="Times New Roman" w:hAnsi="Times New Roman" w:cs="Times New Roman"/>
          <w:sz w:val="20"/>
          <w:szCs w:val="20"/>
        </w:rPr>
        <w:t xml:space="preserve">do treści </w:t>
      </w:r>
      <w:r w:rsidR="008957C7" w:rsidRPr="00F72F63">
        <w:rPr>
          <w:rFonts w:ascii="Times New Roman" w:hAnsi="Times New Roman" w:cs="Times New Roman"/>
          <w:sz w:val="20"/>
          <w:szCs w:val="20"/>
        </w:rPr>
        <w:t>swojego przemówienia, czy nie. Te same słowa- na przykład,</w:t>
      </w:r>
      <w:r w:rsidRPr="00F72F63">
        <w:rPr>
          <w:rFonts w:ascii="Times New Roman" w:hAnsi="Times New Roman" w:cs="Times New Roman"/>
          <w:sz w:val="20"/>
          <w:szCs w:val="20"/>
        </w:rPr>
        <w:t xml:space="preserve"> Bóg jest Miłością- mogą brzmieć banalnie lub wyją</w:t>
      </w:r>
      <w:r w:rsidR="008957C7" w:rsidRPr="00F72F63">
        <w:rPr>
          <w:rFonts w:ascii="Times New Roman" w:hAnsi="Times New Roman" w:cs="Times New Roman"/>
          <w:sz w:val="20"/>
          <w:szCs w:val="20"/>
        </w:rPr>
        <w:t xml:space="preserve">tkowo, w zależności od sposobu, w jaki zostaną wypowiedziane. „ Ten sposób zależy od głębi obszaru </w:t>
      </w:r>
      <w:r w:rsidRPr="00F72F63">
        <w:rPr>
          <w:rFonts w:ascii="Times New Roman" w:hAnsi="Times New Roman" w:cs="Times New Roman"/>
          <w:sz w:val="20"/>
          <w:szCs w:val="20"/>
        </w:rPr>
        <w:t xml:space="preserve">jestestwa człowieka, skąd pochodzą, bez udziału woli. </w:t>
      </w:r>
      <w:r w:rsidR="008957C7" w:rsidRPr="00F72F63">
        <w:rPr>
          <w:rFonts w:ascii="Times New Roman" w:hAnsi="Times New Roman" w:cs="Times New Roman"/>
          <w:sz w:val="20"/>
          <w:szCs w:val="20"/>
        </w:rPr>
        <w:t xml:space="preserve"> I w skutek cudownego porozumienia docierają do tego samego obszaru w słuchaczach”. [14] Jeśli ktoś mówi o radości z odnalezienia Boga z głębi serca, może poruszyć innych siłą słowa. Nie musi być błyskotliwym mówcą. Mówi prosto z </w:t>
      </w:r>
      <w:r w:rsidR="004332B9" w:rsidRPr="00F72F63">
        <w:rPr>
          <w:rFonts w:ascii="Times New Roman" w:hAnsi="Times New Roman" w:cs="Times New Roman"/>
          <w:sz w:val="20"/>
          <w:szCs w:val="20"/>
        </w:rPr>
        <w:t>pewnością osoby, która żyje – lub próbuje żyć - tym, co mówi</w:t>
      </w:r>
      <w:r w:rsidR="008957C7" w:rsidRPr="00F72F63">
        <w:rPr>
          <w:rFonts w:ascii="Times New Roman" w:hAnsi="Times New Roman" w:cs="Times New Roman"/>
          <w:sz w:val="20"/>
          <w:szCs w:val="20"/>
        </w:rPr>
        <w:t>; przekazuje coś z samego środka swojego istnienia, bez utartych frazesów czy nudnych przepisów.</w:t>
      </w:r>
    </w:p>
    <w:p w:rsidR="008957C7" w:rsidRPr="00F72F63" w:rsidRDefault="004332B9" w:rsidP="00A62E5D">
      <w:pPr>
        <w:jc w:val="both"/>
        <w:rPr>
          <w:rFonts w:ascii="Times New Roman" w:hAnsi="Times New Roman" w:cs="Times New Roman"/>
          <w:sz w:val="20"/>
          <w:szCs w:val="20"/>
        </w:rPr>
      </w:pPr>
      <w:r w:rsidRPr="00F72F63">
        <w:rPr>
          <w:rFonts w:ascii="Times New Roman" w:hAnsi="Times New Roman" w:cs="Times New Roman"/>
          <w:sz w:val="20"/>
          <w:szCs w:val="20"/>
        </w:rPr>
        <w:t>Człowiek przyswaja, jak przez osmozę</w:t>
      </w:r>
      <w:r w:rsidR="008957C7" w:rsidRPr="00F72F63">
        <w:rPr>
          <w:rFonts w:ascii="Times New Roman" w:hAnsi="Times New Roman" w:cs="Times New Roman"/>
          <w:sz w:val="20"/>
          <w:szCs w:val="20"/>
        </w:rPr>
        <w:t>, zachowania i czynnośc</w:t>
      </w:r>
      <w:r w:rsidRPr="00F72F63">
        <w:rPr>
          <w:rFonts w:ascii="Times New Roman" w:hAnsi="Times New Roman" w:cs="Times New Roman"/>
          <w:sz w:val="20"/>
          <w:szCs w:val="20"/>
        </w:rPr>
        <w:t>i ludzi, którzy go otaczają. W t</w:t>
      </w:r>
      <w:r w:rsidR="008957C7" w:rsidRPr="00F72F63">
        <w:rPr>
          <w:rFonts w:ascii="Times New Roman" w:hAnsi="Times New Roman" w:cs="Times New Roman"/>
          <w:sz w:val="20"/>
          <w:szCs w:val="20"/>
        </w:rPr>
        <w:t xml:space="preserve">en sposób, cały ruch chrześcijański, może zapraszać do </w:t>
      </w:r>
      <w:r w:rsidRPr="00F72F63">
        <w:rPr>
          <w:rFonts w:ascii="Times New Roman" w:hAnsi="Times New Roman" w:cs="Times New Roman"/>
          <w:sz w:val="20"/>
          <w:szCs w:val="20"/>
        </w:rPr>
        <w:t>otwarcia się na Boga</w:t>
      </w:r>
      <w:r w:rsidR="008957C7" w:rsidRPr="00F72F63">
        <w:rPr>
          <w:rFonts w:ascii="Times New Roman" w:hAnsi="Times New Roman" w:cs="Times New Roman"/>
          <w:sz w:val="20"/>
          <w:szCs w:val="20"/>
        </w:rPr>
        <w:t>, będ</w:t>
      </w:r>
      <w:r w:rsidRPr="00F72F63">
        <w:rPr>
          <w:rFonts w:ascii="Times New Roman" w:hAnsi="Times New Roman" w:cs="Times New Roman"/>
          <w:sz w:val="20"/>
          <w:szCs w:val="20"/>
        </w:rPr>
        <w:t>ąc lub nie w widocznej</w:t>
      </w:r>
      <w:r w:rsidR="008957C7" w:rsidRPr="00F72F63">
        <w:rPr>
          <w:rFonts w:ascii="Times New Roman" w:hAnsi="Times New Roman" w:cs="Times New Roman"/>
          <w:sz w:val="20"/>
          <w:szCs w:val="20"/>
        </w:rPr>
        <w:t xml:space="preserve"> relacji z wiarą. Ale również może siać zgorszenie wśród innych, tak że słowa stracą wartość. Edith Stein opowiada, że straciła wiarę żydowską kiedy, jako dziecko, zdała sobie sprawę, że podczas obrzędów wielkanocnych jej sta</w:t>
      </w:r>
      <w:r w:rsidRPr="00F72F63">
        <w:rPr>
          <w:rFonts w:ascii="Times New Roman" w:hAnsi="Times New Roman" w:cs="Times New Roman"/>
          <w:sz w:val="20"/>
          <w:szCs w:val="20"/>
        </w:rPr>
        <w:t>rsi bracia jedynie „odstawiali przedstawienie</w:t>
      </w:r>
      <w:r w:rsidR="008957C7" w:rsidRPr="00F72F63">
        <w:rPr>
          <w:rFonts w:ascii="Times New Roman" w:hAnsi="Times New Roman" w:cs="Times New Roman"/>
          <w:sz w:val="20"/>
          <w:szCs w:val="20"/>
        </w:rPr>
        <w:t xml:space="preserve">” i nie wierzyli w to, co mówili. </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3. Spokój</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Chrześcijanin nie jest, po pierwsze, osobą „pobożną”, ale osobą szczęśliwą, ponieważ znalazł sens istnienia. Przede wszystkim dlatego jest w stanie przekazać innym </w:t>
      </w:r>
      <w:r w:rsidR="004332B9" w:rsidRPr="00F72F63">
        <w:rPr>
          <w:rFonts w:ascii="Times New Roman" w:hAnsi="Times New Roman" w:cs="Times New Roman"/>
          <w:sz w:val="20"/>
          <w:szCs w:val="20"/>
        </w:rPr>
        <w:t xml:space="preserve">miłość do życia, która jest podobnie </w:t>
      </w:r>
      <w:r w:rsidRPr="00F72F63">
        <w:rPr>
          <w:rFonts w:ascii="Times New Roman" w:hAnsi="Times New Roman" w:cs="Times New Roman"/>
          <w:sz w:val="20"/>
          <w:szCs w:val="20"/>
        </w:rPr>
        <w:t>zaraźliwa jak przygnębienie.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Nie chodzi tu </w:t>
      </w:r>
      <w:r w:rsidR="001E3424" w:rsidRPr="00F72F63">
        <w:rPr>
          <w:rFonts w:ascii="Times New Roman" w:hAnsi="Times New Roman" w:cs="Times New Roman"/>
          <w:sz w:val="20"/>
          <w:szCs w:val="20"/>
        </w:rPr>
        <w:t>wprost  o wyjątkowe</w:t>
      </w:r>
      <w:r w:rsidRPr="00F72F63">
        <w:rPr>
          <w:rFonts w:ascii="Times New Roman" w:hAnsi="Times New Roman" w:cs="Times New Roman"/>
          <w:sz w:val="20"/>
          <w:szCs w:val="20"/>
        </w:rPr>
        <w:t xml:space="preserve"> szczęście, tylko o spokój ducha, owoc akceptacji bólu oraz tak zwanych „kopniaków od l</w:t>
      </w:r>
      <w:r w:rsidR="001E3424" w:rsidRPr="00F72F63">
        <w:rPr>
          <w:rFonts w:ascii="Times New Roman" w:hAnsi="Times New Roman" w:cs="Times New Roman"/>
          <w:sz w:val="20"/>
          <w:szCs w:val="20"/>
        </w:rPr>
        <w:t>osu”. Trzeba koniecznie</w:t>
      </w:r>
      <w:r w:rsidRPr="00F72F63">
        <w:rPr>
          <w:rFonts w:ascii="Times New Roman" w:hAnsi="Times New Roman" w:cs="Times New Roman"/>
          <w:sz w:val="20"/>
          <w:szCs w:val="20"/>
        </w:rPr>
        <w:t xml:space="preserve"> przekonać innych – bez ukrywania własnych trudności- że żadne doświadczenie w życiu nie jest na darmo. Zawsze możemy się czegoś nauczyć i dojrzeć- nawet wtedy, gdy zboczymy z drogi, kiedy zgubimy się na pustyni, lub kiedy zaskoczy nas burza. Gertrud von Le Fort twierdzi, że nie tylko słoneczny dzień, ale także noc ma</w:t>
      </w:r>
      <w:r w:rsidR="001E3424" w:rsidRPr="00F72F63">
        <w:rPr>
          <w:rFonts w:ascii="Times New Roman" w:hAnsi="Times New Roman" w:cs="Times New Roman"/>
          <w:sz w:val="20"/>
          <w:szCs w:val="20"/>
        </w:rPr>
        <w:t xml:space="preserve"> w sobie</w:t>
      </w:r>
      <w:r w:rsidRPr="00F72F63">
        <w:rPr>
          <w:rFonts w:ascii="Times New Roman" w:hAnsi="Times New Roman" w:cs="Times New Roman"/>
          <w:sz w:val="20"/>
          <w:szCs w:val="20"/>
        </w:rPr>
        <w:t xml:space="preserve"> coś cudownego. „Istnieją kwiaty, które kwitną tylko na pustyni; gwiazdy, które wida</w:t>
      </w:r>
      <w:r w:rsidR="001E3424" w:rsidRPr="00F72F63">
        <w:rPr>
          <w:rFonts w:ascii="Times New Roman" w:hAnsi="Times New Roman" w:cs="Times New Roman"/>
          <w:sz w:val="20"/>
          <w:szCs w:val="20"/>
        </w:rPr>
        <w:t>ć jedynie na pustkowiu</w:t>
      </w:r>
      <w:r w:rsidRPr="00F72F63">
        <w:rPr>
          <w:rFonts w:ascii="Times New Roman" w:hAnsi="Times New Roman" w:cs="Times New Roman"/>
          <w:sz w:val="20"/>
          <w:szCs w:val="20"/>
        </w:rPr>
        <w:t>. Niektóre doświadczenia miłości Boga przeżywa się kiedy znajdujemy się w całkowitym opuszczeniu, prawie na granicy rozpaczy”[15].</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Jak może zrozumieć i pocieszać ktoś, kto nigdy nie był rozbity przez smutek? Niektórzy ludzie  po wielu przejściach stają się bardziej wyrozumiali, serdeczni, przyjaźni i wrażliwi na cudzą krzywdę. Jednym słowem, nauczyli się kochać.</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4. Miłość i zaufanie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Miłość budzi w człowieku to, co najlepsze. W atmosferze akceptacji i czułości tworzą się wielkie idee. Na przykład, dla dziecka ważniejsze jest dorastanie w otoczeniu prawdziwej miłoś</w:t>
      </w:r>
      <w:r w:rsidR="001E3424" w:rsidRPr="00F72F63">
        <w:rPr>
          <w:rFonts w:ascii="Times New Roman" w:hAnsi="Times New Roman" w:cs="Times New Roman"/>
          <w:sz w:val="20"/>
          <w:szCs w:val="20"/>
        </w:rPr>
        <w:t>ci, bez jednoznacznych</w:t>
      </w:r>
      <w:r w:rsidRPr="00F72F63">
        <w:rPr>
          <w:rFonts w:ascii="Times New Roman" w:hAnsi="Times New Roman" w:cs="Times New Roman"/>
          <w:sz w:val="20"/>
          <w:szCs w:val="20"/>
        </w:rPr>
        <w:t xml:space="preserve"> nawiązań do </w:t>
      </w:r>
      <w:r w:rsidR="001E3424" w:rsidRPr="00F72F63">
        <w:rPr>
          <w:rFonts w:ascii="Times New Roman" w:hAnsi="Times New Roman" w:cs="Times New Roman"/>
          <w:sz w:val="20"/>
          <w:szCs w:val="20"/>
        </w:rPr>
        <w:t>religii, niż w atmosferze „poboż</w:t>
      </w:r>
      <w:r w:rsidRPr="00F72F63">
        <w:rPr>
          <w:rFonts w:ascii="Times New Roman" w:hAnsi="Times New Roman" w:cs="Times New Roman"/>
          <w:sz w:val="20"/>
          <w:szCs w:val="20"/>
        </w:rPr>
        <w:t xml:space="preserve">ności” wyłącznie formalnej, bez czułości. Jeśli brakuje miłości, brakuje </w:t>
      </w:r>
      <w:r w:rsidRPr="00F72F63">
        <w:rPr>
          <w:rFonts w:ascii="Times New Roman" w:hAnsi="Times New Roman" w:cs="Times New Roman"/>
          <w:sz w:val="20"/>
          <w:szCs w:val="20"/>
        </w:rPr>
        <w:lastRenderedPageBreak/>
        <w:t xml:space="preserve">podstawy do rozwoju. Nie da się uformować zimnego żelaza; ale kiedy się go podgrzeje, możliwe jest </w:t>
      </w:r>
      <w:r w:rsidR="001E3424" w:rsidRPr="00F72F63">
        <w:rPr>
          <w:rFonts w:ascii="Times New Roman" w:hAnsi="Times New Roman" w:cs="Times New Roman"/>
          <w:sz w:val="20"/>
          <w:szCs w:val="20"/>
        </w:rPr>
        <w:t xml:space="preserve">delikatne </w:t>
      </w:r>
      <w:r w:rsidRPr="00F72F63">
        <w:rPr>
          <w:rFonts w:ascii="Times New Roman" w:hAnsi="Times New Roman" w:cs="Times New Roman"/>
          <w:sz w:val="20"/>
          <w:szCs w:val="20"/>
        </w:rPr>
        <w:t>nad</w:t>
      </w:r>
      <w:r w:rsidR="001E3424" w:rsidRPr="00F72F63">
        <w:rPr>
          <w:rFonts w:ascii="Times New Roman" w:hAnsi="Times New Roman" w:cs="Times New Roman"/>
          <w:sz w:val="20"/>
          <w:szCs w:val="20"/>
        </w:rPr>
        <w:t>anie mu kształtu</w:t>
      </w:r>
      <w:r w:rsidRPr="00F72F63">
        <w:rPr>
          <w:rFonts w:ascii="Times New Roman" w:hAnsi="Times New Roman" w:cs="Times New Roman"/>
          <w:sz w:val="20"/>
          <w:szCs w:val="20"/>
        </w:rPr>
        <w:t>.</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Dzieci powinny odkrywać miłość bożą poprzez rodziców [16]. Ważny jest </w:t>
      </w:r>
      <w:r w:rsidR="00CD2795" w:rsidRPr="00F72F63">
        <w:rPr>
          <w:rFonts w:ascii="Times New Roman" w:hAnsi="Times New Roman" w:cs="Times New Roman"/>
          <w:sz w:val="20"/>
          <w:szCs w:val="20"/>
        </w:rPr>
        <w:t xml:space="preserve">„język czynów”; konieczne jest </w:t>
      </w:r>
      <w:r w:rsidR="00CD2795" w:rsidRPr="00F72F63">
        <w:rPr>
          <w:rFonts w:ascii="Times New Roman" w:hAnsi="Times New Roman" w:cs="Times New Roman"/>
          <w:i/>
          <w:sz w:val="20"/>
          <w:szCs w:val="20"/>
        </w:rPr>
        <w:t>żyć</w:t>
      </w:r>
      <w:r w:rsidR="00CD2795" w:rsidRPr="00F72F63">
        <w:rPr>
          <w:rFonts w:ascii="Times New Roman" w:hAnsi="Times New Roman" w:cs="Times New Roman"/>
          <w:sz w:val="20"/>
          <w:szCs w:val="20"/>
        </w:rPr>
        <w:t xml:space="preserve"> według własnych słów</w:t>
      </w:r>
      <w:r w:rsidR="001E3424" w:rsidRPr="00F72F63">
        <w:rPr>
          <w:rFonts w:ascii="Times New Roman" w:hAnsi="Times New Roman" w:cs="Times New Roman"/>
          <w:sz w:val="20"/>
          <w:szCs w:val="20"/>
        </w:rPr>
        <w:t xml:space="preserve">. </w:t>
      </w:r>
      <w:r w:rsidRPr="00F72F63">
        <w:rPr>
          <w:rFonts w:ascii="Times New Roman" w:hAnsi="Times New Roman" w:cs="Times New Roman"/>
          <w:sz w:val="20"/>
          <w:szCs w:val="20"/>
        </w:rPr>
        <w:t xml:space="preserve"> Decydujące nie są lekcje katechizmu, które przyjdą później. Wcześniej, dużo wcześniej należy przygotować zi</w:t>
      </w:r>
      <w:r w:rsidR="001E3424" w:rsidRPr="00F72F63">
        <w:rPr>
          <w:rFonts w:ascii="Times New Roman" w:hAnsi="Times New Roman" w:cs="Times New Roman"/>
          <w:sz w:val="20"/>
          <w:szCs w:val="20"/>
        </w:rPr>
        <w:t>emię, żeby przyjęło się ziarno</w:t>
      </w:r>
      <w:r w:rsidRPr="00F72F63">
        <w:rPr>
          <w:rFonts w:ascii="Times New Roman" w:hAnsi="Times New Roman" w:cs="Times New Roman"/>
          <w:sz w:val="20"/>
          <w:szCs w:val="20"/>
        </w:rPr>
        <w:t xml:space="preserve">.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W pierwszych latach życia każde dziecko zdaje sobie sprawę z podstawowego odkrycia, które będzie miało istotne znaczenie dla rozwoju jego charakteru: albo „jestem ważny, rozumieją mnie i mn</w:t>
      </w:r>
      <w:r w:rsidR="001E3424" w:rsidRPr="00F72F63">
        <w:rPr>
          <w:rFonts w:ascii="Times New Roman" w:hAnsi="Times New Roman" w:cs="Times New Roman"/>
          <w:sz w:val="20"/>
          <w:szCs w:val="20"/>
        </w:rPr>
        <w:t>ie kochają”, albo „jestem nieważny, przeszkadzam”. Każdy musi przeżyć</w:t>
      </w:r>
      <w:r w:rsidRPr="00F72F63">
        <w:rPr>
          <w:rFonts w:ascii="Times New Roman" w:hAnsi="Times New Roman" w:cs="Times New Roman"/>
          <w:sz w:val="20"/>
          <w:szCs w:val="20"/>
        </w:rPr>
        <w:t xml:space="preserve"> w którymś momencie to doświadczenie miłości, które przekazuje nam Izajasz: „Ponieważ drogi jesteś w moich oczach, nabrałeś wartości i ja cię miłuję… Oto na moich dłoniach wyrysowałem cię” [17].</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Jeśli </w:t>
      </w:r>
      <w:r w:rsidR="001E3424" w:rsidRPr="00F72F63">
        <w:rPr>
          <w:rFonts w:ascii="Times New Roman" w:hAnsi="Times New Roman" w:cs="Times New Roman"/>
          <w:sz w:val="20"/>
          <w:szCs w:val="20"/>
        </w:rPr>
        <w:t xml:space="preserve">ktoś tego nie doświadczy , może się zdarzyć, że </w:t>
      </w:r>
      <w:r w:rsidRPr="00F72F63">
        <w:rPr>
          <w:rFonts w:ascii="Times New Roman" w:hAnsi="Times New Roman" w:cs="Times New Roman"/>
          <w:sz w:val="20"/>
          <w:szCs w:val="20"/>
        </w:rPr>
        <w:t>nigdy nie będzie w stanie stworzyć trwałyc</w:t>
      </w:r>
      <w:r w:rsidR="001E3424" w:rsidRPr="00F72F63">
        <w:rPr>
          <w:rFonts w:ascii="Times New Roman" w:hAnsi="Times New Roman" w:cs="Times New Roman"/>
          <w:sz w:val="20"/>
          <w:szCs w:val="20"/>
        </w:rPr>
        <w:t>h relacji, ani podjąć poważnej pracy</w:t>
      </w:r>
      <w:r w:rsidRPr="00F72F63">
        <w:rPr>
          <w:rFonts w:ascii="Times New Roman" w:hAnsi="Times New Roman" w:cs="Times New Roman"/>
          <w:sz w:val="20"/>
          <w:szCs w:val="20"/>
        </w:rPr>
        <w:t>. A pr</w:t>
      </w:r>
      <w:r w:rsidR="001E3424" w:rsidRPr="00F72F63">
        <w:rPr>
          <w:rFonts w:ascii="Times New Roman" w:hAnsi="Times New Roman" w:cs="Times New Roman"/>
          <w:sz w:val="20"/>
          <w:szCs w:val="20"/>
        </w:rPr>
        <w:t>zede wszystkim, takiej osobie będzie trudno</w:t>
      </w:r>
      <w:r w:rsidRPr="00F72F63">
        <w:rPr>
          <w:rFonts w:ascii="Times New Roman" w:hAnsi="Times New Roman" w:cs="Times New Roman"/>
          <w:sz w:val="20"/>
          <w:szCs w:val="20"/>
        </w:rPr>
        <w:t xml:space="preserve"> naprawdę uwierzyć w miłość Boga: uwierzyć, że Bóg jest ojcem, który rozumie i przebacza, i który sprawiedliwie </w:t>
      </w:r>
      <w:r w:rsidR="001E3424" w:rsidRPr="00F72F63">
        <w:rPr>
          <w:rFonts w:ascii="Times New Roman" w:hAnsi="Times New Roman" w:cs="Times New Roman"/>
          <w:sz w:val="20"/>
          <w:szCs w:val="20"/>
        </w:rPr>
        <w:t xml:space="preserve">wymaga </w:t>
      </w:r>
      <w:r w:rsidRPr="00F72F63">
        <w:rPr>
          <w:rFonts w:ascii="Times New Roman" w:hAnsi="Times New Roman" w:cs="Times New Roman"/>
          <w:sz w:val="20"/>
          <w:szCs w:val="20"/>
        </w:rPr>
        <w:t>dla dobra dziec</w:t>
      </w:r>
      <w:r w:rsidR="001E3424" w:rsidRPr="00F72F63">
        <w:rPr>
          <w:rFonts w:ascii="Times New Roman" w:hAnsi="Times New Roman" w:cs="Times New Roman"/>
          <w:sz w:val="20"/>
          <w:szCs w:val="20"/>
        </w:rPr>
        <w:t>ka [18]. „Historia upadku każdeg</w:t>
      </w:r>
      <w:r w:rsidRPr="00F72F63">
        <w:rPr>
          <w:rFonts w:ascii="Times New Roman" w:hAnsi="Times New Roman" w:cs="Times New Roman"/>
          <w:sz w:val="20"/>
          <w:szCs w:val="20"/>
        </w:rPr>
        <w:t>o mężczyzny i każdej kobiety mówi o tym, że cudowne, wspaniałe, odważne, wyjątkowe dziecko o wielu zaletach, stracił</w:t>
      </w:r>
      <w:r w:rsidR="00055EC2" w:rsidRPr="00F72F63">
        <w:rPr>
          <w:rFonts w:ascii="Times New Roman" w:hAnsi="Times New Roman" w:cs="Times New Roman"/>
          <w:sz w:val="20"/>
          <w:szCs w:val="20"/>
        </w:rPr>
        <w:t>o</w:t>
      </w:r>
      <w:r w:rsidRPr="00F72F63">
        <w:rPr>
          <w:rFonts w:ascii="Times New Roman" w:hAnsi="Times New Roman" w:cs="Times New Roman"/>
          <w:sz w:val="20"/>
          <w:szCs w:val="20"/>
        </w:rPr>
        <w:t xml:space="preserve"> poczucie własn</w:t>
      </w:r>
      <w:r w:rsidR="00055EC2" w:rsidRPr="00F72F63">
        <w:rPr>
          <w:rFonts w:ascii="Times New Roman" w:hAnsi="Times New Roman" w:cs="Times New Roman"/>
          <w:sz w:val="20"/>
          <w:szCs w:val="20"/>
        </w:rPr>
        <w:t>ej wartości” [19].  M</w:t>
      </w:r>
      <w:r w:rsidRPr="00F72F63">
        <w:rPr>
          <w:rFonts w:ascii="Times New Roman" w:hAnsi="Times New Roman" w:cs="Times New Roman"/>
          <w:sz w:val="20"/>
          <w:szCs w:val="20"/>
        </w:rPr>
        <w:t>ożna</w:t>
      </w:r>
      <w:r w:rsidR="00055EC2" w:rsidRPr="00F72F63">
        <w:rPr>
          <w:rFonts w:ascii="Times New Roman" w:hAnsi="Times New Roman" w:cs="Times New Roman"/>
          <w:sz w:val="20"/>
          <w:szCs w:val="20"/>
        </w:rPr>
        <w:t xml:space="preserve"> to</w:t>
      </w:r>
      <w:r w:rsidRPr="00F72F63">
        <w:rPr>
          <w:rFonts w:ascii="Times New Roman" w:hAnsi="Times New Roman" w:cs="Times New Roman"/>
          <w:sz w:val="20"/>
          <w:szCs w:val="20"/>
        </w:rPr>
        <w:t xml:space="preserve"> później </w:t>
      </w:r>
      <w:r w:rsidR="00055EC2" w:rsidRPr="00F72F63">
        <w:rPr>
          <w:rFonts w:ascii="Times New Roman" w:hAnsi="Times New Roman" w:cs="Times New Roman"/>
          <w:sz w:val="20"/>
          <w:szCs w:val="20"/>
        </w:rPr>
        <w:t xml:space="preserve">z trudem </w:t>
      </w:r>
      <w:r w:rsidRPr="00F72F63">
        <w:rPr>
          <w:rFonts w:ascii="Times New Roman" w:hAnsi="Times New Roman" w:cs="Times New Roman"/>
          <w:sz w:val="20"/>
          <w:szCs w:val="20"/>
        </w:rPr>
        <w:t xml:space="preserve">naprawić ucząc o miłości bożej. </w:t>
      </w:r>
      <w:r w:rsidR="00055EC2" w:rsidRPr="00F72F63">
        <w:rPr>
          <w:rFonts w:ascii="Times New Roman" w:hAnsi="Times New Roman" w:cs="Times New Roman"/>
          <w:sz w:val="20"/>
          <w:szCs w:val="20"/>
        </w:rPr>
        <w:t>Ktoś trafnie powiedział: „Robisz</w:t>
      </w:r>
      <w:r w:rsidRPr="00F72F63">
        <w:rPr>
          <w:rFonts w:ascii="Times New Roman" w:hAnsi="Times New Roman" w:cs="Times New Roman"/>
          <w:sz w:val="20"/>
          <w:szCs w:val="20"/>
        </w:rPr>
        <w:t xml:space="preserve"> tyle hałasu, że nie słyszę tego, co mówisz”.</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Wiele osób nie mogło rozwinąć „pierwotnej wiary w siebi</w:t>
      </w:r>
      <w:r w:rsidR="00055EC2" w:rsidRPr="00F72F63">
        <w:rPr>
          <w:rFonts w:ascii="Times New Roman" w:hAnsi="Times New Roman" w:cs="Times New Roman"/>
          <w:sz w:val="20"/>
          <w:szCs w:val="20"/>
        </w:rPr>
        <w:t>e”. A nie znając</w:t>
      </w:r>
      <w:r w:rsidRPr="00F72F63">
        <w:rPr>
          <w:rFonts w:ascii="Times New Roman" w:hAnsi="Times New Roman" w:cs="Times New Roman"/>
          <w:sz w:val="20"/>
          <w:szCs w:val="20"/>
        </w:rPr>
        <w:t xml:space="preserve"> jej, poruszają się w środowisku „pierwotnego przygnębienia”. Nie chcą nic wiedzieć o Bogu; zaczynają wręcz odczuwać lęk a nawet przerażenie w stosunku do chrześcijaństwa. Ponieważ dl</w:t>
      </w:r>
      <w:r w:rsidR="00055EC2" w:rsidRPr="00F72F63">
        <w:rPr>
          <w:rFonts w:ascii="Times New Roman" w:hAnsi="Times New Roman" w:cs="Times New Roman"/>
          <w:sz w:val="20"/>
          <w:szCs w:val="20"/>
        </w:rPr>
        <w:t xml:space="preserve">a nich Bóg jest nikim więcej, niż </w:t>
      </w:r>
      <w:r w:rsidRPr="00F72F63">
        <w:rPr>
          <w:rFonts w:ascii="Times New Roman" w:hAnsi="Times New Roman" w:cs="Times New Roman"/>
          <w:sz w:val="20"/>
          <w:szCs w:val="20"/>
        </w:rPr>
        <w:t xml:space="preserve"> surowym Sędzią, który karze i sk</w:t>
      </w:r>
      <w:r w:rsidR="00055EC2" w:rsidRPr="00F72F63">
        <w:rPr>
          <w:rFonts w:ascii="Times New Roman" w:hAnsi="Times New Roman" w:cs="Times New Roman"/>
          <w:sz w:val="20"/>
          <w:szCs w:val="20"/>
        </w:rPr>
        <w:t>azuje, wręcz bezwzględnie</w:t>
      </w:r>
      <w:r w:rsidRPr="00F72F63">
        <w:rPr>
          <w:rFonts w:ascii="Times New Roman" w:hAnsi="Times New Roman" w:cs="Times New Roman"/>
          <w:sz w:val="20"/>
          <w:szCs w:val="20"/>
        </w:rPr>
        <w:t>. Nie odkryli, że Bóg jest Miłością, M</w:t>
      </w:r>
      <w:r w:rsidR="00055EC2" w:rsidRPr="00F72F63">
        <w:rPr>
          <w:rFonts w:ascii="Times New Roman" w:hAnsi="Times New Roman" w:cs="Times New Roman"/>
          <w:sz w:val="20"/>
          <w:szCs w:val="20"/>
        </w:rPr>
        <w:t>iłością, którą się daje  i którego</w:t>
      </w:r>
      <w:r w:rsidRPr="00F72F63">
        <w:rPr>
          <w:rFonts w:ascii="Times New Roman" w:hAnsi="Times New Roman" w:cs="Times New Roman"/>
          <w:sz w:val="20"/>
          <w:szCs w:val="20"/>
        </w:rPr>
        <w:t xml:space="preserve"> nasze szczęście </w:t>
      </w:r>
      <w:r w:rsidR="00055EC2" w:rsidRPr="00F72F63">
        <w:rPr>
          <w:rFonts w:ascii="Times New Roman" w:hAnsi="Times New Roman" w:cs="Times New Roman"/>
          <w:sz w:val="20"/>
          <w:szCs w:val="20"/>
        </w:rPr>
        <w:t xml:space="preserve">bardziej interesuje </w:t>
      </w:r>
      <w:r w:rsidRPr="00F72F63">
        <w:rPr>
          <w:rFonts w:ascii="Times New Roman" w:hAnsi="Times New Roman" w:cs="Times New Roman"/>
          <w:sz w:val="20"/>
          <w:szCs w:val="20"/>
        </w:rPr>
        <w:t>niż nas  samych.</w:t>
      </w:r>
    </w:p>
    <w:p w:rsidR="008957C7" w:rsidRPr="00F72F63" w:rsidRDefault="00055EC2" w:rsidP="00A62E5D">
      <w:pPr>
        <w:jc w:val="both"/>
        <w:rPr>
          <w:rFonts w:ascii="Times New Roman" w:hAnsi="Times New Roman" w:cs="Times New Roman"/>
          <w:sz w:val="20"/>
          <w:szCs w:val="20"/>
        </w:rPr>
      </w:pPr>
      <w:r w:rsidRPr="00F72F63">
        <w:rPr>
          <w:rFonts w:ascii="Times New Roman" w:hAnsi="Times New Roman" w:cs="Times New Roman"/>
          <w:sz w:val="20"/>
          <w:szCs w:val="20"/>
        </w:rPr>
        <w:t>Dlatego taka waż</w:t>
      </w:r>
      <w:r w:rsidR="008957C7" w:rsidRPr="00F72F63">
        <w:rPr>
          <w:rFonts w:ascii="Times New Roman" w:hAnsi="Times New Roman" w:cs="Times New Roman"/>
          <w:sz w:val="20"/>
          <w:szCs w:val="20"/>
        </w:rPr>
        <w:t>na je</w:t>
      </w:r>
      <w:r w:rsidRPr="00F72F63">
        <w:rPr>
          <w:rFonts w:ascii="Times New Roman" w:hAnsi="Times New Roman" w:cs="Times New Roman"/>
          <w:sz w:val="20"/>
          <w:szCs w:val="20"/>
        </w:rPr>
        <w:t xml:space="preserve">st wiara w możliwości innych, oraz </w:t>
      </w:r>
      <w:r w:rsidR="008957C7" w:rsidRPr="00F72F63">
        <w:rPr>
          <w:rFonts w:ascii="Times New Roman" w:hAnsi="Times New Roman" w:cs="Times New Roman"/>
          <w:sz w:val="20"/>
          <w:szCs w:val="20"/>
        </w:rPr>
        <w:t>danie im tego do zrozumienia. Niekiedy to niesamowite jak bardzo ktoś może się odmienić jeśli się w niego</w:t>
      </w:r>
      <w:r w:rsidRPr="00F72F63">
        <w:rPr>
          <w:rFonts w:ascii="Times New Roman" w:hAnsi="Times New Roman" w:cs="Times New Roman"/>
          <w:sz w:val="20"/>
          <w:szCs w:val="20"/>
        </w:rPr>
        <w:t xml:space="preserve"> uwierzy</w:t>
      </w:r>
      <w:r w:rsidR="008957C7" w:rsidRPr="00F72F63">
        <w:rPr>
          <w:rFonts w:ascii="Times New Roman" w:hAnsi="Times New Roman" w:cs="Times New Roman"/>
          <w:sz w:val="20"/>
          <w:szCs w:val="20"/>
        </w:rPr>
        <w:t>; jak zmienia się pod wpływem udoskonalonego obrazu jaki się o nim ma. Jest wiele mężczyzn i kobiet, którzy potrafią zachęcić innych do bycia lepszymi, za sprawą cicheg</w:t>
      </w:r>
      <w:r w:rsidRPr="00F72F63">
        <w:rPr>
          <w:rFonts w:ascii="Times New Roman" w:hAnsi="Times New Roman" w:cs="Times New Roman"/>
          <w:sz w:val="20"/>
          <w:szCs w:val="20"/>
        </w:rPr>
        <w:t>o i dyskretnego podziwu</w:t>
      </w:r>
      <w:r w:rsidR="008957C7" w:rsidRPr="00F72F63">
        <w:rPr>
          <w:rFonts w:ascii="Times New Roman" w:hAnsi="Times New Roman" w:cs="Times New Roman"/>
          <w:sz w:val="20"/>
          <w:szCs w:val="20"/>
        </w:rPr>
        <w:t>. Przekazuj</w:t>
      </w:r>
      <w:r w:rsidRPr="00F72F63">
        <w:rPr>
          <w:rFonts w:ascii="Times New Roman" w:hAnsi="Times New Roman" w:cs="Times New Roman"/>
          <w:sz w:val="20"/>
          <w:szCs w:val="20"/>
        </w:rPr>
        <w:t>ą im pewność, że jest w nich dużo pię</w:t>
      </w:r>
      <w:r w:rsidR="008957C7" w:rsidRPr="00F72F63">
        <w:rPr>
          <w:rFonts w:ascii="Times New Roman" w:hAnsi="Times New Roman" w:cs="Times New Roman"/>
          <w:sz w:val="20"/>
          <w:szCs w:val="20"/>
        </w:rPr>
        <w:t>kna i dobra, które</w:t>
      </w:r>
      <w:r w:rsidRPr="00F72F63">
        <w:rPr>
          <w:rFonts w:ascii="Times New Roman" w:hAnsi="Times New Roman" w:cs="Times New Roman"/>
          <w:sz w:val="20"/>
          <w:szCs w:val="20"/>
        </w:rPr>
        <w:t xml:space="preserve"> sami cierpliwie i wytrwale pobudzają i pomagają rozwijać.</w:t>
      </w:r>
      <w:r w:rsidR="008957C7" w:rsidRPr="00F72F63">
        <w:rPr>
          <w:rFonts w:ascii="Times New Roman" w:hAnsi="Times New Roman" w:cs="Times New Roman"/>
          <w:sz w:val="20"/>
          <w:szCs w:val="20"/>
        </w:rPr>
        <w:t xml:space="preserve">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Kied</w:t>
      </w:r>
      <w:r w:rsidR="00055EC2" w:rsidRPr="00F72F63">
        <w:rPr>
          <w:rFonts w:ascii="Times New Roman" w:hAnsi="Times New Roman" w:cs="Times New Roman"/>
          <w:sz w:val="20"/>
          <w:szCs w:val="20"/>
        </w:rPr>
        <w:t xml:space="preserve">y ktoś zauważa, że jest </w:t>
      </w:r>
      <w:r w:rsidRPr="00F72F63">
        <w:rPr>
          <w:rFonts w:ascii="Times New Roman" w:hAnsi="Times New Roman" w:cs="Times New Roman"/>
          <w:sz w:val="20"/>
          <w:szCs w:val="20"/>
        </w:rPr>
        <w:t>chciany, nabywa radosne</w:t>
      </w:r>
      <w:r w:rsidR="00055EC2" w:rsidRPr="00F72F63">
        <w:rPr>
          <w:rFonts w:ascii="Times New Roman" w:hAnsi="Times New Roman" w:cs="Times New Roman"/>
          <w:sz w:val="20"/>
          <w:szCs w:val="20"/>
        </w:rPr>
        <w:t>go zaufania</w:t>
      </w:r>
      <w:r w:rsidRPr="00F72F63">
        <w:rPr>
          <w:rFonts w:ascii="Times New Roman" w:hAnsi="Times New Roman" w:cs="Times New Roman"/>
          <w:sz w:val="20"/>
          <w:szCs w:val="20"/>
        </w:rPr>
        <w:t xml:space="preserve"> do drugiego człowieka: </w:t>
      </w:r>
      <w:r w:rsidR="00AF5CE4" w:rsidRPr="00F72F63">
        <w:rPr>
          <w:rFonts w:ascii="Times New Roman" w:hAnsi="Times New Roman" w:cs="Times New Roman"/>
          <w:sz w:val="20"/>
          <w:szCs w:val="20"/>
        </w:rPr>
        <w:t>zaczyna się otwierać</w:t>
      </w:r>
      <w:r w:rsidRPr="00F72F63">
        <w:rPr>
          <w:rFonts w:ascii="Times New Roman" w:hAnsi="Times New Roman" w:cs="Times New Roman"/>
          <w:sz w:val="20"/>
          <w:szCs w:val="20"/>
        </w:rPr>
        <w:t>.  Przekaz wiary rozpoczyna się- na wszystkich płaszczyznach- w języku niewerbalnym. To język czułości, zrozum</w:t>
      </w:r>
      <w:r w:rsidR="00AF5CE4" w:rsidRPr="00F72F63">
        <w:rPr>
          <w:rFonts w:ascii="Times New Roman" w:hAnsi="Times New Roman" w:cs="Times New Roman"/>
          <w:sz w:val="20"/>
          <w:szCs w:val="20"/>
        </w:rPr>
        <w:t xml:space="preserve">ienia i prawdziwej, </w:t>
      </w:r>
      <w:r w:rsidRPr="00F72F63">
        <w:rPr>
          <w:rFonts w:ascii="Times New Roman" w:hAnsi="Times New Roman" w:cs="Times New Roman"/>
          <w:sz w:val="20"/>
          <w:szCs w:val="20"/>
        </w:rPr>
        <w:t>nieudawanej przyjaźni.</w:t>
      </w:r>
    </w:p>
    <w:p w:rsidR="008957C7" w:rsidRPr="00BB278E" w:rsidRDefault="008957C7" w:rsidP="00A62E5D">
      <w:pPr>
        <w:jc w:val="both"/>
        <w:rPr>
          <w:rFonts w:ascii="Times New Roman" w:hAnsi="Times New Roman" w:cs="Times New Roman"/>
          <w:b/>
          <w:sz w:val="20"/>
          <w:szCs w:val="20"/>
        </w:rPr>
      </w:pPr>
      <w:r w:rsidRPr="00BB278E">
        <w:rPr>
          <w:rFonts w:ascii="Times New Roman" w:hAnsi="Times New Roman" w:cs="Times New Roman"/>
          <w:b/>
          <w:sz w:val="20"/>
          <w:szCs w:val="20"/>
        </w:rPr>
        <w:t>III. Mówienie o wierze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Kiedy dobrze kogoś znam, znam również jego doświadczenia, rany i</w:t>
      </w:r>
      <w:r w:rsidR="00AF5CE4" w:rsidRPr="00F72F63">
        <w:rPr>
          <w:rFonts w:ascii="Times New Roman" w:hAnsi="Times New Roman" w:cs="Times New Roman"/>
          <w:sz w:val="20"/>
          <w:szCs w:val="20"/>
        </w:rPr>
        <w:t xml:space="preserve"> złudzenia. I- jeśli ta wiedza</w:t>
      </w:r>
      <w:r w:rsidRPr="00F72F63">
        <w:rPr>
          <w:rFonts w:ascii="Times New Roman" w:hAnsi="Times New Roman" w:cs="Times New Roman"/>
          <w:sz w:val="20"/>
          <w:szCs w:val="20"/>
        </w:rPr>
        <w:t xml:space="preserve"> jest odwzajemnio</w:t>
      </w:r>
      <w:r w:rsidR="00AF5CE4" w:rsidRPr="00F72F63">
        <w:rPr>
          <w:rFonts w:ascii="Times New Roman" w:hAnsi="Times New Roman" w:cs="Times New Roman"/>
          <w:sz w:val="20"/>
          <w:szCs w:val="20"/>
        </w:rPr>
        <w:t>na-  druga osoba wie co ja przeż</w:t>
      </w:r>
      <w:r w:rsidRPr="00F72F63">
        <w:rPr>
          <w:rFonts w:ascii="Times New Roman" w:hAnsi="Times New Roman" w:cs="Times New Roman"/>
          <w:sz w:val="20"/>
          <w:szCs w:val="20"/>
        </w:rPr>
        <w:t>yłam</w:t>
      </w:r>
      <w:r w:rsidR="00AF5CE4" w:rsidRPr="00F72F63">
        <w:rPr>
          <w:rFonts w:ascii="Times New Roman" w:hAnsi="Times New Roman" w:cs="Times New Roman"/>
          <w:sz w:val="20"/>
          <w:szCs w:val="20"/>
        </w:rPr>
        <w:t>, co sprawia, że cierpię i co</w:t>
      </w:r>
      <w:r w:rsidRPr="00F72F63">
        <w:rPr>
          <w:rFonts w:ascii="Times New Roman" w:hAnsi="Times New Roman" w:cs="Times New Roman"/>
          <w:sz w:val="20"/>
          <w:szCs w:val="20"/>
        </w:rPr>
        <w:t xml:space="preserve"> daje </w:t>
      </w:r>
      <w:r w:rsidR="00AF5CE4" w:rsidRPr="00F72F63">
        <w:rPr>
          <w:rFonts w:ascii="Times New Roman" w:hAnsi="Times New Roman" w:cs="Times New Roman"/>
          <w:sz w:val="20"/>
          <w:szCs w:val="20"/>
        </w:rPr>
        <w:t xml:space="preserve">mi </w:t>
      </w:r>
      <w:r w:rsidRPr="00F72F63">
        <w:rPr>
          <w:rFonts w:ascii="Times New Roman" w:hAnsi="Times New Roman" w:cs="Times New Roman"/>
          <w:sz w:val="20"/>
          <w:szCs w:val="20"/>
        </w:rPr>
        <w:t>nadzieję. Przyjaźń nigdy nie działa w jedną stronę. W atmosferze wzajemnego poznania łatwiej jes</w:t>
      </w:r>
      <w:r w:rsidR="00AF5CE4" w:rsidRPr="00F72F63">
        <w:rPr>
          <w:rFonts w:ascii="Times New Roman" w:hAnsi="Times New Roman" w:cs="Times New Roman"/>
          <w:sz w:val="20"/>
          <w:szCs w:val="20"/>
        </w:rPr>
        <w:t xml:space="preserve">t rozmawiać o </w:t>
      </w:r>
      <w:r w:rsidRPr="00F72F63">
        <w:rPr>
          <w:rFonts w:ascii="Times New Roman" w:hAnsi="Times New Roman" w:cs="Times New Roman"/>
          <w:sz w:val="20"/>
          <w:szCs w:val="20"/>
        </w:rPr>
        <w:t xml:space="preserve"> wszystkim, także o wierze.</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1.</w:t>
      </w:r>
      <w:r w:rsidR="00AF5CE4" w:rsidRPr="00F72F63">
        <w:rPr>
          <w:rFonts w:ascii="Times New Roman" w:hAnsi="Times New Roman" w:cs="Times New Roman"/>
          <w:b/>
          <w:i/>
          <w:sz w:val="20"/>
          <w:szCs w:val="20"/>
        </w:rPr>
        <w:t xml:space="preserve"> Wspólne poszukiwanie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Są osoby, które posiadają silną tożsamość chrześcijańską, ale mimo to nie udaje im się nikogo przekonać. Gdy ktoś wydaje się zbyt pewny siebie na początku, w dzisiejszych czasach</w:t>
      </w:r>
      <w:r w:rsidR="00AF5CE4" w:rsidRPr="00F72F63">
        <w:rPr>
          <w:rFonts w:ascii="Times New Roman" w:hAnsi="Times New Roman" w:cs="Times New Roman"/>
          <w:sz w:val="20"/>
          <w:szCs w:val="20"/>
        </w:rPr>
        <w:t xml:space="preserve"> nie zostanie </w:t>
      </w:r>
      <w:r w:rsidRPr="00F72F63">
        <w:rPr>
          <w:rFonts w:ascii="Times New Roman" w:hAnsi="Times New Roman" w:cs="Times New Roman"/>
          <w:sz w:val="20"/>
          <w:szCs w:val="20"/>
        </w:rPr>
        <w:t>zaakceptowany. Dziś odrzuca się „wielk</w:t>
      </w:r>
      <w:r w:rsidR="00AF5CE4" w:rsidRPr="00F72F63">
        <w:rPr>
          <w:rFonts w:ascii="Times New Roman" w:hAnsi="Times New Roman" w:cs="Times New Roman"/>
          <w:sz w:val="20"/>
          <w:szCs w:val="20"/>
        </w:rPr>
        <w:t>ie opowieści</w:t>
      </w:r>
      <w:r w:rsidRPr="00F72F63">
        <w:rPr>
          <w:rFonts w:ascii="Times New Roman" w:hAnsi="Times New Roman" w:cs="Times New Roman"/>
          <w:sz w:val="20"/>
          <w:szCs w:val="20"/>
        </w:rPr>
        <w:t>”, a takż</w:t>
      </w:r>
      <w:r w:rsidR="00AF5CE4" w:rsidRPr="00F72F63">
        <w:rPr>
          <w:rFonts w:ascii="Times New Roman" w:hAnsi="Times New Roman" w:cs="Times New Roman"/>
          <w:sz w:val="20"/>
          <w:szCs w:val="20"/>
        </w:rPr>
        <w:t xml:space="preserve">e „nosicieli wielkiej prawdy” </w:t>
      </w:r>
      <w:r w:rsidRPr="00F72F63">
        <w:rPr>
          <w:rFonts w:ascii="Times New Roman" w:hAnsi="Times New Roman" w:cs="Times New Roman"/>
          <w:sz w:val="20"/>
          <w:szCs w:val="20"/>
        </w:rPr>
        <w:t>, ponieważ jest dla nas jaśniejsze niż kiedykolwiek, że nikt nie może wiedzieć wszystkiego. Mówi się o duszpasterstwie „z dołu”, a nie „z góry”, nie z katedry, które chce pouczać „biednych igno</w:t>
      </w:r>
      <w:r w:rsidR="00AF5CE4" w:rsidRPr="00F72F63">
        <w:rPr>
          <w:rFonts w:ascii="Times New Roman" w:hAnsi="Times New Roman" w:cs="Times New Roman"/>
          <w:sz w:val="20"/>
          <w:szCs w:val="20"/>
        </w:rPr>
        <w:t xml:space="preserve">rantów”. Taki sposób </w:t>
      </w:r>
      <w:r w:rsidRPr="00F72F63">
        <w:rPr>
          <w:rFonts w:ascii="Times New Roman" w:hAnsi="Times New Roman" w:cs="Times New Roman"/>
          <w:sz w:val="20"/>
          <w:szCs w:val="20"/>
        </w:rPr>
        <w:t xml:space="preserve">działania już nie jest skuteczny, i być może nigdy taki nie był. </w:t>
      </w:r>
    </w:p>
    <w:p w:rsidR="008957C7" w:rsidRPr="00F72F63" w:rsidRDefault="00AF5CE4"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Warto przypomnieć </w:t>
      </w:r>
      <w:r w:rsidR="008957C7" w:rsidRPr="00F72F63">
        <w:rPr>
          <w:rFonts w:ascii="Times New Roman" w:hAnsi="Times New Roman" w:cs="Times New Roman"/>
          <w:sz w:val="20"/>
          <w:szCs w:val="20"/>
        </w:rPr>
        <w:t xml:space="preserve"> to, co opowiada się o</w:t>
      </w:r>
      <w:r w:rsidRPr="00F72F63">
        <w:rPr>
          <w:rFonts w:ascii="Times New Roman" w:hAnsi="Times New Roman" w:cs="Times New Roman"/>
          <w:sz w:val="20"/>
          <w:szCs w:val="20"/>
        </w:rPr>
        <w:t xml:space="preserve"> Papieżu</w:t>
      </w:r>
      <w:r w:rsidR="008957C7" w:rsidRPr="00F72F63">
        <w:rPr>
          <w:rFonts w:ascii="Times New Roman" w:hAnsi="Times New Roman" w:cs="Times New Roman"/>
          <w:sz w:val="20"/>
          <w:szCs w:val="20"/>
        </w:rPr>
        <w:t xml:space="preserve"> Janie Pawle II</w:t>
      </w:r>
      <w:r w:rsidR="00F37DE3" w:rsidRPr="00F72F63">
        <w:rPr>
          <w:rFonts w:ascii="Times New Roman" w:hAnsi="Times New Roman" w:cs="Times New Roman"/>
          <w:sz w:val="20"/>
          <w:szCs w:val="20"/>
        </w:rPr>
        <w:t>. Zdarzyło się to podczas Soboru</w:t>
      </w:r>
      <w:r w:rsidR="008957C7" w:rsidRPr="00F72F63">
        <w:rPr>
          <w:rFonts w:ascii="Times New Roman" w:hAnsi="Times New Roman" w:cs="Times New Roman"/>
          <w:sz w:val="20"/>
          <w:szCs w:val="20"/>
        </w:rPr>
        <w:t xml:space="preserve"> Watykańskiego II. Na </w:t>
      </w:r>
      <w:r w:rsidR="00F37DE3" w:rsidRPr="00F72F63">
        <w:rPr>
          <w:rFonts w:ascii="Times New Roman" w:hAnsi="Times New Roman" w:cs="Times New Roman"/>
          <w:sz w:val="20"/>
          <w:szCs w:val="20"/>
        </w:rPr>
        <w:t>jednej z sesji plenarnych Soboru</w:t>
      </w:r>
      <w:r w:rsidR="008957C7" w:rsidRPr="00F72F63">
        <w:rPr>
          <w:rFonts w:ascii="Times New Roman" w:hAnsi="Times New Roman" w:cs="Times New Roman"/>
          <w:sz w:val="20"/>
          <w:szCs w:val="20"/>
        </w:rPr>
        <w:t xml:space="preserve">, wówczas jeszcze młody biskup Wojtyła, poprosił o głos, i nieoczekiwanie ostro skrytykował projekt jednego z ważniejszych dokumentów, który przedstawiono. </w:t>
      </w:r>
      <w:r w:rsidR="008957C7" w:rsidRPr="00F72F63">
        <w:rPr>
          <w:rFonts w:ascii="Times New Roman" w:hAnsi="Times New Roman" w:cs="Times New Roman"/>
          <w:sz w:val="20"/>
          <w:szCs w:val="20"/>
        </w:rPr>
        <w:lastRenderedPageBreak/>
        <w:t>Stwierdził, że projekt nada</w:t>
      </w:r>
      <w:r w:rsidR="003C32CC" w:rsidRPr="00F72F63">
        <w:rPr>
          <w:rFonts w:ascii="Times New Roman" w:hAnsi="Times New Roman" w:cs="Times New Roman"/>
          <w:sz w:val="20"/>
          <w:szCs w:val="20"/>
        </w:rPr>
        <w:t>wał się tylko do wyrzucenia do śmieci. Przedstawił nastę</w:t>
      </w:r>
      <w:r w:rsidR="008957C7" w:rsidRPr="00F72F63">
        <w:rPr>
          <w:rFonts w:ascii="Times New Roman" w:hAnsi="Times New Roman" w:cs="Times New Roman"/>
          <w:sz w:val="20"/>
          <w:szCs w:val="20"/>
        </w:rPr>
        <w:t>pujące powody: „ W prze</w:t>
      </w:r>
      <w:r w:rsidR="00CD2795" w:rsidRPr="00F72F63">
        <w:rPr>
          <w:rFonts w:ascii="Times New Roman" w:hAnsi="Times New Roman" w:cs="Times New Roman"/>
          <w:sz w:val="20"/>
          <w:szCs w:val="20"/>
        </w:rPr>
        <w:t xml:space="preserve">dstawionym tekście Kościół </w:t>
      </w:r>
      <w:r w:rsidR="003C32CC" w:rsidRPr="00F72F63">
        <w:rPr>
          <w:rFonts w:ascii="Times New Roman" w:hAnsi="Times New Roman" w:cs="Times New Roman"/>
          <w:i/>
          <w:sz w:val="20"/>
          <w:szCs w:val="20"/>
        </w:rPr>
        <w:t>poucza</w:t>
      </w:r>
      <w:r w:rsidR="008957C7" w:rsidRPr="00F72F63">
        <w:rPr>
          <w:rFonts w:ascii="Times New Roman" w:hAnsi="Times New Roman" w:cs="Times New Roman"/>
          <w:sz w:val="20"/>
          <w:szCs w:val="20"/>
        </w:rPr>
        <w:t xml:space="preserve"> świat. Stawia się ponad światem, przekonany o tym, że posiadł prawdę, wymagając od świata, żeby był mu posłusznym”. Jednak taka postawa niesie ze sobą wzniosłą arogancję. „Kościół nie powinien pouczać świata z pozycji władzy, ale szukać prawdy i </w:t>
      </w:r>
      <w:r w:rsidR="003C32CC" w:rsidRPr="00F72F63">
        <w:rPr>
          <w:rFonts w:ascii="Times New Roman" w:hAnsi="Times New Roman" w:cs="Times New Roman"/>
          <w:sz w:val="20"/>
          <w:szCs w:val="20"/>
        </w:rPr>
        <w:t>rzeczywistych</w:t>
      </w:r>
      <w:r w:rsidR="008957C7" w:rsidRPr="00F72F63">
        <w:rPr>
          <w:rFonts w:ascii="Times New Roman" w:hAnsi="Times New Roman" w:cs="Times New Roman"/>
          <w:sz w:val="20"/>
          <w:szCs w:val="20"/>
        </w:rPr>
        <w:t xml:space="preserve"> rozwiązań dla trudnych problemów życia ludzkiego i świata”[20]. Sposób </w:t>
      </w:r>
      <w:r w:rsidR="003C32CC" w:rsidRPr="00F72F63">
        <w:rPr>
          <w:rFonts w:ascii="Times New Roman" w:hAnsi="Times New Roman" w:cs="Times New Roman"/>
          <w:sz w:val="20"/>
          <w:szCs w:val="20"/>
        </w:rPr>
        <w:t>przekazywania wiary nie może nigdy przerodzić</w:t>
      </w:r>
      <w:r w:rsidR="008957C7" w:rsidRPr="00F72F63">
        <w:rPr>
          <w:rFonts w:ascii="Times New Roman" w:hAnsi="Times New Roman" w:cs="Times New Roman"/>
          <w:sz w:val="20"/>
          <w:szCs w:val="20"/>
        </w:rPr>
        <w:t xml:space="preserve"> się w przeszkodę dla innych.</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 xml:space="preserve">2. </w:t>
      </w:r>
      <w:r w:rsidR="003C32CC" w:rsidRPr="00F72F63">
        <w:rPr>
          <w:rFonts w:ascii="Times New Roman" w:hAnsi="Times New Roman" w:cs="Times New Roman"/>
          <w:b/>
          <w:i/>
          <w:sz w:val="20"/>
          <w:szCs w:val="20"/>
        </w:rPr>
        <w:t>Uczyć się od każdego</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Tym</w:t>
      </w:r>
      <w:r w:rsidR="003C32CC" w:rsidRPr="00F72F63">
        <w:rPr>
          <w:rFonts w:ascii="Times New Roman" w:hAnsi="Times New Roman" w:cs="Times New Roman"/>
          <w:sz w:val="20"/>
          <w:szCs w:val="20"/>
        </w:rPr>
        <w:t>,</w:t>
      </w:r>
      <w:r w:rsidRPr="00F72F63">
        <w:rPr>
          <w:rFonts w:ascii="Times New Roman" w:hAnsi="Times New Roman" w:cs="Times New Roman"/>
          <w:sz w:val="20"/>
          <w:szCs w:val="20"/>
        </w:rPr>
        <w:t xml:space="preserve"> co  dziś najbardziej przyciąga nie jest pewność, lecz szczerość:  należy opowiadać o osobistych powodach, które sprawiają, że wierzę, mówić też o wątpliwościach i pytaniach [21]. Ostatecznie chodzi o postawienie się obok drugiego człowieka i o szukanie prawdy wraz z nim. Na pewno ja mogę mu wiele dać , jeśli posiadam wiarę; ale inni też </w:t>
      </w:r>
      <w:r w:rsidR="003C32CC" w:rsidRPr="00F72F63">
        <w:rPr>
          <w:rFonts w:ascii="Times New Roman" w:hAnsi="Times New Roman" w:cs="Times New Roman"/>
          <w:sz w:val="20"/>
          <w:szCs w:val="20"/>
        </w:rPr>
        <w:t>mogą mnie</w:t>
      </w:r>
      <w:r w:rsidRPr="00F72F63">
        <w:rPr>
          <w:rFonts w:ascii="Times New Roman" w:hAnsi="Times New Roman" w:cs="Times New Roman"/>
          <w:sz w:val="20"/>
          <w:szCs w:val="20"/>
        </w:rPr>
        <w:t xml:space="preserve"> wiele nauczyć.</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Święty Tomasz twierdzi, że każdy człowiek, jakkolwiek błędne są jego przekonania, uczestniczy w jakiś sposób w prawdzie: dobro może istnieć bez mieszania się ze złem; ale nie istnieje zło bez </w:t>
      </w:r>
      <w:r w:rsidR="003C32CC" w:rsidRPr="00F72F63">
        <w:rPr>
          <w:rFonts w:ascii="Times New Roman" w:hAnsi="Times New Roman" w:cs="Times New Roman"/>
          <w:sz w:val="20"/>
          <w:szCs w:val="20"/>
        </w:rPr>
        <w:t>elementów dobra [</w:t>
      </w:r>
      <w:r w:rsidRPr="00F72F63">
        <w:rPr>
          <w:rFonts w:ascii="Times New Roman" w:hAnsi="Times New Roman" w:cs="Times New Roman"/>
          <w:sz w:val="20"/>
          <w:szCs w:val="20"/>
        </w:rPr>
        <w:t>22]. Co więcej, nie powinniśmy przekazywać prawdy którą-</w:t>
      </w:r>
      <w:r w:rsidR="003C32CC" w:rsidRPr="00F72F63">
        <w:rPr>
          <w:rFonts w:ascii="Times New Roman" w:hAnsi="Times New Roman" w:cs="Times New Roman"/>
          <w:sz w:val="20"/>
          <w:szCs w:val="20"/>
        </w:rPr>
        <w:t xml:space="preserve"> z bożej łaski- osiągnęliśmy, gdyż</w:t>
      </w:r>
      <w:r w:rsidRPr="00F72F63">
        <w:rPr>
          <w:rFonts w:ascii="Times New Roman" w:hAnsi="Times New Roman" w:cs="Times New Roman"/>
          <w:sz w:val="20"/>
          <w:szCs w:val="20"/>
        </w:rPr>
        <w:t xml:space="preserve"> jesteśmy wezwani do ciągłego zgłębiania tej prawdy i do szukania jej wszędzie tam</w:t>
      </w:r>
      <w:r w:rsidR="003C32CC" w:rsidRPr="00F72F63">
        <w:rPr>
          <w:rFonts w:ascii="Times New Roman" w:hAnsi="Times New Roman" w:cs="Times New Roman"/>
          <w:sz w:val="20"/>
          <w:szCs w:val="20"/>
        </w:rPr>
        <w:t>,</w:t>
      </w:r>
      <w:r w:rsidRPr="00F72F63">
        <w:rPr>
          <w:rFonts w:ascii="Times New Roman" w:hAnsi="Times New Roman" w:cs="Times New Roman"/>
          <w:sz w:val="20"/>
          <w:szCs w:val="20"/>
        </w:rPr>
        <w:t xml:space="preserve"> gdzie można ją odnaleźć, czyli z każdej strony. Bardzo wzbogaca</w:t>
      </w:r>
      <w:r w:rsidR="003C32CC" w:rsidRPr="00F72F63">
        <w:rPr>
          <w:rFonts w:ascii="Times New Roman" w:hAnsi="Times New Roman" w:cs="Times New Roman"/>
          <w:sz w:val="20"/>
          <w:szCs w:val="20"/>
        </w:rPr>
        <w:t>jąca jest,</w:t>
      </w:r>
      <w:r w:rsidRPr="00F72F63">
        <w:rPr>
          <w:rFonts w:ascii="Times New Roman" w:hAnsi="Times New Roman" w:cs="Times New Roman"/>
          <w:sz w:val="20"/>
          <w:szCs w:val="20"/>
        </w:rPr>
        <w:t xml:space="preserve"> rozmowa z Żydem czy z muzułmaninem, zawsze otwierają nam się nowe horyzonty. A prawda, ktokolwiek ją powie, może pochodzić tylko od Boga [23].</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Jako że my chrześcijanie nie mamy całkowitej świadomości wszystkich bogactw naszej własnej wiary, możemy (i powinniśmy) iść naprzód z pomocą innych. </w:t>
      </w:r>
      <w:r w:rsidR="003C32CC" w:rsidRPr="00F72F63">
        <w:rPr>
          <w:rFonts w:ascii="Times New Roman" w:hAnsi="Times New Roman" w:cs="Times New Roman"/>
          <w:sz w:val="20"/>
          <w:szCs w:val="20"/>
        </w:rPr>
        <w:t>Nie jesteśmy w stanie posiąść całej prawdy</w:t>
      </w:r>
      <w:r w:rsidRPr="00F72F63">
        <w:rPr>
          <w:rFonts w:ascii="Times New Roman" w:hAnsi="Times New Roman" w:cs="Times New Roman"/>
          <w:sz w:val="20"/>
          <w:szCs w:val="20"/>
        </w:rPr>
        <w:t>. Ostatecznie to nie coś, to ktoś, czyli Chrys</w:t>
      </w:r>
      <w:r w:rsidR="003C32CC" w:rsidRPr="00F72F63">
        <w:rPr>
          <w:rFonts w:ascii="Times New Roman" w:hAnsi="Times New Roman" w:cs="Times New Roman"/>
          <w:sz w:val="20"/>
          <w:szCs w:val="20"/>
        </w:rPr>
        <w:t>tus. To nie jest doktryna</w:t>
      </w:r>
      <w:r w:rsidRPr="00F72F63">
        <w:rPr>
          <w:rFonts w:ascii="Times New Roman" w:hAnsi="Times New Roman" w:cs="Times New Roman"/>
          <w:sz w:val="20"/>
          <w:szCs w:val="20"/>
        </w:rPr>
        <w:t>, którą posiadamy, ale O</w:t>
      </w:r>
      <w:r w:rsidR="003C32CC" w:rsidRPr="00F72F63">
        <w:rPr>
          <w:rFonts w:ascii="Times New Roman" w:hAnsi="Times New Roman" w:cs="Times New Roman"/>
          <w:sz w:val="20"/>
          <w:szCs w:val="20"/>
        </w:rPr>
        <w:t>soba, której dajemy się posiąść</w:t>
      </w:r>
      <w:r w:rsidRPr="00F72F63">
        <w:rPr>
          <w:rFonts w:ascii="Times New Roman" w:hAnsi="Times New Roman" w:cs="Times New Roman"/>
          <w:sz w:val="20"/>
          <w:szCs w:val="20"/>
        </w:rPr>
        <w:t>. To proces nie mający końca, ciągły „podbój”.</w:t>
      </w:r>
    </w:p>
    <w:p w:rsidR="008957C7" w:rsidRPr="00F72F63" w:rsidRDefault="00FB2FEB"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 xml:space="preserve">3. </w:t>
      </w:r>
      <w:r w:rsidR="003C32CC" w:rsidRPr="00F72F63">
        <w:rPr>
          <w:rFonts w:ascii="Times New Roman" w:hAnsi="Times New Roman" w:cs="Times New Roman"/>
          <w:b/>
          <w:i/>
          <w:sz w:val="20"/>
          <w:szCs w:val="20"/>
        </w:rPr>
        <w:t>Traktować serio</w:t>
      </w:r>
      <w:r w:rsidR="008957C7" w:rsidRPr="00F72F63">
        <w:rPr>
          <w:rFonts w:ascii="Times New Roman" w:hAnsi="Times New Roman" w:cs="Times New Roman"/>
          <w:b/>
          <w:i/>
          <w:sz w:val="20"/>
          <w:szCs w:val="20"/>
        </w:rPr>
        <w:t xml:space="preserve"> na poważnie potrzeby i pragnienia ludzkie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Możemy </w:t>
      </w:r>
      <w:r w:rsidR="00FB2FEB" w:rsidRPr="00F72F63">
        <w:rPr>
          <w:rFonts w:ascii="Times New Roman" w:hAnsi="Times New Roman" w:cs="Times New Roman"/>
          <w:sz w:val="20"/>
          <w:szCs w:val="20"/>
        </w:rPr>
        <w:t>zadawać sobie pytanie</w:t>
      </w:r>
      <w:r w:rsidRPr="00F72F63">
        <w:rPr>
          <w:rFonts w:ascii="Times New Roman" w:hAnsi="Times New Roman" w:cs="Times New Roman"/>
          <w:sz w:val="20"/>
          <w:szCs w:val="20"/>
        </w:rPr>
        <w:t>: dlaczego ta czy tamta ideologia przyciąga tylu ludzi?</w:t>
      </w:r>
      <w:r w:rsidR="00FB2FEB" w:rsidRPr="00F72F63">
        <w:rPr>
          <w:rFonts w:ascii="Times New Roman" w:hAnsi="Times New Roman" w:cs="Times New Roman"/>
          <w:sz w:val="20"/>
          <w:szCs w:val="20"/>
        </w:rPr>
        <w:t xml:space="preserve"> </w:t>
      </w:r>
      <w:r w:rsidRPr="00F72F63">
        <w:rPr>
          <w:rFonts w:ascii="Times New Roman" w:hAnsi="Times New Roman" w:cs="Times New Roman"/>
          <w:sz w:val="20"/>
          <w:szCs w:val="20"/>
        </w:rPr>
        <w:t xml:space="preserve"> </w:t>
      </w:r>
      <w:r w:rsidR="00FB2FEB" w:rsidRPr="00F72F63">
        <w:rPr>
          <w:rFonts w:ascii="Times New Roman" w:hAnsi="Times New Roman" w:cs="Times New Roman"/>
          <w:sz w:val="20"/>
          <w:szCs w:val="20"/>
        </w:rPr>
        <w:t xml:space="preserve">Po prostu </w:t>
      </w:r>
      <w:r w:rsidRPr="00F72F63">
        <w:rPr>
          <w:rFonts w:ascii="Times New Roman" w:hAnsi="Times New Roman" w:cs="Times New Roman"/>
          <w:sz w:val="20"/>
          <w:szCs w:val="20"/>
        </w:rPr>
        <w:t>pokazują one najgłębsze pragnienia i potrzeby  współczesnych ludzi (będące naszymi własnymi pragnieniami i potrzebami). Na przy</w:t>
      </w:r>
      <w:r w:rsidR="00FB2FEB" w:rsidRPr="00F72F63">
        <w:rPr>
          <w:rFonts w:ascii="Times New Roman" w:hAnsi="Times New Roman" w:cs="Times New Roman"/>
          <w:sz w:val="20"/>
          <w:szCs w:val="20"/>
        </w:rPr>
        <w:t>kład, teoria reinkarnacji ujawni</w:t>
      </w:r>
      <w:r w:rsidRPr="00F72F63">
        <w:rPr>
          <w:rFonts w:ascii="Times New Roman" w:hAnsi="Times New Roman" w:cs="Times New Roman"/>
          <w:sz w:val="20"/>
          <w:szCs w:val="20"/>
        </w:rPr>
        <w:t>a nadzieję na inne życie; medytacja pozazmysłowa uczy jak można się oddzielić od zewnętrznego i wewnętrznego hałasu; a grupy skinhead , tak samo jak punki lat 80 i 90, Goci lat 90 (i roku 2000) oraz dzisiejsi raperzy proponują pewną solidarność – poczucie przynależności-</w:t>
      </w:r>
      <w:r w:rsidR="00FB2FEB" w:rsidRPr="00F72F63">
        <w:rPr>
          <w:rFonts w:ascii="Times New Roman" w:hAnsi="Times New Roman" w:cs="Times New Roman"/>
          <w:sz w:val="20"/>
          <w:szCs w:val="20"/>
        </w:rPr>
        <w:t>,</w:t>
      </w:r>
      <w:r w:rsidRPr="00F72F63">
        <w:rPr>
          <w:rFonts w:ascii="Times New Roman" w:hAnsi="Times New Roman" w:cs="Times New Roman"/>
          <w:sz w:val="20"/>
          <w:szCs w:val="20"/>
        </w:rPr>
        <w:t xml:space="preserve"> którego wielu młodych ludzi nie znajduje w swoich rodzinach.</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Z drugiej strony, wiara oferuje odpowiedzi o wiele głębsze i dodające otuchy. Mówi nam, że wszyscy ludzie – a przede wszystkim chrześcijanie – są braćmi, wezwani do wspó</w:t>
      </w:r>
      <w:r w:rsidR="00FB2FEB" w:rsidRPr="00F72F63">
        <w:rPr>
          <w:rFonts w:ascii="Times New Roman" w:hAnsi="Times New Roman" w:cs="Times New Roman"/>
          <w:sz w:val="20"/>
          <w:szCs w:val="20"/>
        </w:rPr>
        <w:t>lnego wędrowania drogą ż</w:t>
      </w:r>
      <w:r w:rsidRPr="00F72F63">
        <w:rPr>
          <w:rFonts w:ascii="Times New Roman" w:hAnsi="Times New Roman" w:cs="Times New Roman"/>
          <w:sz w:val="20"/>
          <w:szCs w:val="20"/>
        </w:rPr>
        <w:t>ycia. Nigdy nie znajdujemy się sami. Kiedy rozmawiamy z Bogiem podczas modlitwy – co możemy robić w każdym momencie życia- , nie oddalamy się od pozostałych, ale łączymy się z tym, kto kocha nas najbardziej na świecie, i który przygotował dla nas wszystkich życie w wiecznym szczęściu.</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Jeśli zdołamy pokazać boską tajemnicę według klucza miłości, łatwiej będzie obudzić zainteresowanie we współczesnym człowieku.</w:t>
      </w:r>
      <w:r w:rsidR="00FB2FEB" w:rsidRPr="00F72F63">
        <w:rPr>
          <w:rFonts w:ascii="Times New Roman" w:hAnsi="Times New Roman" w:cs="Times New Roman"/>
          <w:sz w:val="20"/>
          <w:szCs w:val="20"/>
        </w:rPr>
        <w:t xml:space="preserve"> Warto podejmować takie próby</w:t>
      </w:r>
      <w:r w:rsidRPr="00F72F63">
        <w:rPr>
          <w:rFonts w:ascii="Times New Roman" w:hAnsi="Times New Roman" w:cs="Times New Roman"/>
          <w:sz w:val="20"/>
          <w:szCs w:val="20"/>
        </w:rPr>
        <w:t xml:space="preserve"> [24]. Bóg chrześcijan to Bóg Miłości, bo nie </w:t>
      </w:r>
      <w:r w:rsidR="00FB2FEB" w:rsidRPr="00F72F63">
        <w:rPr>
          <w:rFonts w:ascii="Times New Roman" w:hAnsi="Times New Roman" w:cs="Times New Roman"/>
          <w:sz w:val="20"/>
          <w:szCs w:val="20"/>
        </w:rPr>
        <w:t>istnieje Sam, ale w Trójcy</w:t>
      </w:r>
      <w:r w:rsidRPr="00F72F63">
        <w:rPr>
          <w:rFonts w:ascii="Times New Roman" w:hAnsi="Times New Roman" w:cs="Times New Roman"/>
          <w:sz w:val="20"/>
          <w:szCs w:val="20"/>
        </w:rPr>
        <w:t xml:space="preserve">. Skoro kochać </w:t>
      </w:r>
      <w:r w:rsidR="00FB2FEB" w:rsidRPr="00F72F63">
        <w:rPr>
          <w:rFonts w:ascii="Times New Roman" w:hAnsi="Times New Roman" w:cs="Times New Roman"/>
          <w:sz w:val="20"/>
          <w:szCs w:val="20"/>
        </w:rPr>
        <w:t>to znaczy wchodzić w relację z drugim</w:t>
      </w:r>
      <w:r w:rsidRPr="00F72F63">
        <w:rPr>
          <w:rFonts w:ascii="Times New Roman" w:hAnsi="Times New Roman" w:cs="Times New Roman"/>
          <w:sz w:val="20"/>
          <w:szCs w:val="20"/>
        </w:rPr>
        <w:t xml:space="preserve">– </w:t>
      </w:r>
      <w:r w:rsidR="00FB2FEB" w:rsidRPr="00F72F63">
        <w:rPr>
          <w:rFonts w:ascii="Times New Roman" w:hAnsi="Times New Roman" w:cs="Times New Roman"/>
          <w:sz w:val="20"/>
          <w:szCs w:val="20"/>
        </w:rPr>
        <w:t>dawać i brać- , Bóg „samotny</w:t>
      </w:r>
      <w:r w:rsidRPr="00F72F63">
        <w:rPr>
          <w:rFonts w:ascii="Times New Roman" w:hAnsi="Times New Roman" w:cs="Times New Roman"/>
          <w:sz w:val="20"/>
          <w:szCs w:val="20"/>
        </w:rPr>
        <w:t>” (jedna osoba) nie może być Miłością. Kogo m</w:t>
      </w:r>
      <w:r w:rsidR="00FB2FEB" w:rsidRPr="00F72F63">
        <w:rPr>
          <w:rFonts w:ascii="Times New Roman" w:hAnsi="Times New Roman" w:cs="Times New Roman"/>
          <w:sz w:val="20"/>
          <w:szCs w:val="20"/>
        </w:rPr>
        <w:t>ógłby kochać, w całej nieskończoności</w:t>
      </w:r>
      <w:r w:rsidRPr="00F72F63">
        <w:rPr>
          <w:rFonts w:ascii="Times New Roman" w:hAnsi="Times New Roman" w:cs="Times New Roman"/>
          <w:sz w:val="20"/>
          <w:szCs w:val="20"/>
        </w:rPr>
        <w:t>? Samotny Bóg, który zna siebie i kocha samego siebie, jawi nam się w głębi duszy jako ktoś bardzo niepokojący.</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Bóg </w:t>
      </w:r>
      <w:r w:rsidR="001B3062" w:rsidRPr="00F72F63">
        <w:rPr>
          <w:rFonts w:ascii="Times New Roman" w:hAnsi="Times New Roman" w:cs="Times New Roman"/>
          <w:sz w:val="20"/>
          <w:szCs w:val="20"/>
        </w:rPr>
        <w:t>w Trójcy jest rzeczywiście</w:t>
      </w:r>
      <w:r w:rsidRPr="00F72F63">
        <w:rPr>
          <w:rFonts w:ascii="Times New Roman" w:hAnsi="Times New Roman" w:cs="Times New Roman"/>
          <w:sz w:val="20"/>
          <w:szCs w:val="20"/>
        </w:rPr>
        <w:t xml:space="preserve"> Bogiem Miłości. W jego wnętrzu odkry</w:t>
      </w:r>
      <w:r w:rsidR="001B3062" w:rsidRPr="00F72F63">
        <w:rPr>
          <w:rFonts w:ascii="Times New Roman" w:hAnsi="Times New Roman" w:cs="Times New Roman"/>
          <w:sz w:val="20"/>
          <w:szCs w:val="20"/>
        </w:rPr>
        <w:t xml:space="preserve">wamy nieustanne  wzajemne  dawanie i otrzymywanie. </w:t>
      </w:r>
      <w:r w:rsidRPr="00F72F63">
        <w:rPr>
          <w:rFonts w:ascii="Times New Roman" w:hAnsi="Times New Roman" w:cs="Times New Roman"/>
          <w:sz w:val="20"/>
          <w:szCs w:val="20"/>
        </w:rPr>
        <w:t>Ojciec daje całą swoją Miłość Synowi; został nazwany „Wielkim Oblubieńcem”. Syn przyjmuje tę miłość i zwraca ją Ojcu; to ten, który nigdy nie mówi „nie” Miłości. Duch Święty to właśnie ta Miłość między nimi; to „</w:t>
      </w:r>
      <w:proofErr w:type="spellStart"/>
      <w:r w:rsidR="001B3062" w:rsidRPr="00F72F63">
        <w:rPr>
          <w:rFonts w:ascii="Times New Roman" w:hAnsi="Times New Roman" w:cs="Times New Roman"/>
          <w:i/>
          <w:sz w:val="20"/>
          <w:szCs w:val="20"/>
        </w:rPr>
        <w:t>współmiłowanie</w:t>
      </w:r>
      <w:proofErr w:type="spellEnd"/>
      <w:r w:rsidRPr="00F72F63">
        <w:rPr>
          <w:rFonts w:ascii="Times New Roman" w:hAnsi="Times New Roman" w:cs="Times New Roman"/>
          <w:i/>
          <w:sz w:val="20"/>
          <w:szCs w:val="20"/>
        </w:rPr>
        <w:t xml:space="preserve">” </w:t>
      </w:r>
      <w:r w:rsidRPr="00F72F63">
        <w:rPr>
          <w:rFonts w:ascii="Times New Roman" w:hAnsi="Times New Roman" w:cs="Times New Roman"/>
          <w:sz w:val="20"/>
          <w:szCs w:val="20"/>
        </w:rPr>
        <w:t xml:space="preserve">, według Hugo de San Victor: </w:t>
      </w:r>
      <w:r w:rsidR="001B3062" w:rsidRPr="00F72F63">
        <w:rPr>
          <w:rFonts w:ascii="Times New Roman" w:hAnsi="Times New Roman" w:cs="Times New Roman"/>
          <w:sz w:val="20"/>
          <w:szCs w:val="20"/>
        </w:rPr>
        <w:t>okazuje się</w:t>
      </w:r>
      <w:r w:rsidRPr="00F72F63">
        <w:rPr>
          <w:rFonts w:ascii="Times New Roman" w:hAnsi="Times New Roman" w:cs="Times New Roman"/>
          <w:sz w:val="20"/>
          <w:szCs w:val="20"/>
        </w:rPr>
        <w:t xml:space="preserve">, że </w:t>
      </w:r>
      <w:r w:rsidR="001B3062" w:rsidRPr="00F72F63">
        <w:rPr>
          <w:rFonts w:ascii="Times New Roman" w:hAnsi="Times New Roman" w:cs="Times New Roman"/>
          <w:sz w:val="20"/>
          <w:szCs w:val="20"/>
        </w:rPr>
        <w:t>to miłość otwarta</w:t>
      </w:r>
      <w:r w:rsidRPr="00F72F63">
        <w:rPr>
          <w:rFonts w:ascii="Times New Roman" w:hAnsi="Times New Roman" w:cs="Times New Roman"/>
          <w:sz w:val="20"/>
          <w:szCs w:val="20"/>
        </w:rPr>
        <w:t xml:space="preserve"> , gdzie jest miejsce na drugiego , gdzie jest miejsce dla nas wszystkich [25].</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„Być na świecie oznacza: </w:t>
      </w:r>
      <w:r w:rsidRPr="00F72F63">
        <w:rPr>
          <w:rFonts w:ascii="Times New Roman" w:hAnsi="Times New Roman" w:cs="Times New Roman"/>
          <w:i/>
          <w:sz w:val="20"/>
          <w:szCs w:val="20"/>
        </w:rPr>
        <w:t xml:space="preserve">być kochanym przez Boga” </w:t>
      </w:r>
      <w:r w:rsidRPr="00F72F63">
        <w:rPr>
          <w:rFonts w:ascii="Times New Roman" w:hAnsi="Times New Roman" w:cs="Times New Roman"/>
          <w:sz w:val="20"/>
          <w:szCs w:val="20"/>
        </w:rPr>
        <w:t>, twierdzi Gabriel Marcel. Z tego powodu osoba wierząca może czuć się bezpieczna i chroniona . Odczuwa, że jego najgłębsze pragnienia są zaspokojone.</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lastRenderedPageBreak/>
        <w:t xml:space="preserve">4. </w:t>
      </w:r>
      <w:r w:rsidR="00FB2FEB" w:rsidRPr="00F72F63">
        <w:rPr>
          <w:rFonts w:ascii="Times New Roman" w:hAnsi="Times New Roman" w:cs="Times New Roman"/>
          <w:b/>
          <w:i/>
          <w:sz w:val="20"/>
          <w:szCs w:val="20"/>
        </w:rPr>
        <w:t>Dążenie do sedna</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Kiedy mówimy o wierze musimy zmierzać do tego, co zasadnicze:  wi</w:t>
      </w:r>
      <w:r w:rsidR="001B3062" w:rsidRPr="00F72F63">
        <w:rPr>
          <w:rFonts w:ascii="Times New Roman" w:hAnsi="Times New Roman" w:cs="Times New Roman"/>
          <w:sz w:val="20"/>
          <w:szCs w:val="20"/>
        </w:rPr>
        <w:t>elka miłość Boga do nas, porywające</w:t>
      </w:r>
      <w:r w:rsidRPr="00F72F63">
        <w:rPr>
          <w:rFonts w:ascii="Times New Roman" w:hAnsi="Times New Roman" w:cs="Times New Roman"/>
          <w:sz w:val="20"/>
          <w:szCs w:val="20"/>
        </w:rPr>
        <w:t xml:space="preserve"> życie Jezusa, tajemnicze działanie Ducha Świętego w naszym umyśle i w naszym sercu… Musimy uciekać od tego, co robią ci, którzy chcą pozbawić siły ch</w:t>
      </w:r>
      <w:r w:rsidR="001B3062" w:rsidRPr="00F72F63">
        <w:rPr>
          <w:rFonts w:ascii="Times New Roman" w:hAnsi="Times New Roman" w:cs="Times New Roman"/>
          <w:sz w:val="20"/>
          <w:szCs w:val="20"/>
        </w:rPr>
        <w:t>rześcijaństwo: umniejszają wiarę</w:t>
      </w:r>
      <w:r w:rsidRPr="00F72F63">
        <w:rPr>
          <w:rFonts w:ascii="Times New Roman" w:hAnsi="Times New Roman" w:cs="Times New Roman"/>
          <w:sz w:val="20"/>
          <w:szCs w:val="20"/>
        </w:rPr>
        <w:t xml:space="preserve"> w moralność, i wiarę w szóste przykazanie. W każdym razie, należy jasno zaznaczyć, że K</w:t>
      </w:r>
      <w:r w:rsidR="001B3062" w:rsidRPr="00F72F63">
        <w:rPr>
          <w:rFonts w:ascii="Times New Roman" w:hAnsi="Times New Roman" w:cs="Times New Roman"/>
          <w:sz w:val="20"/>
          <w:szCs w:val="20"/>
        </w:rPr>
        <w:t>ościół opowiada się za miłością. Właśnie po to, by</w:t>
      </w:r>
      <w:r w:rsidRPr="00F72F63">
        <w:rPr>
          <w:rFonts w:ascii="Times New Roman" w:hAnsi="Times New Roman" w:cs="Times New Roman"/>
          <w:sz w:val="20"/>
          <w:szCs w:val="20"/>
        </w:rPr>
        <w:t xml:space="preserve"> chronić miłość mówi nie </w:t>
      </w:r>
      <w:r w:rsidR="001B3062" w:rsidRPr="00F72F63">
        <w:rPr>
          <w:rFonts w:ascii="Times New Roman" w:hAnsi="Times New Roman" w:cs="Times New Roman"/>
          <w:sz w:val="20"/>
          <w:szCs w:val="20"/>
        </w:rPr>
        <w:t xml:space="preserve">deformacjom </w:t>
      </w:r>
      <w:r w:rsidRPr="00F72F63">
        <w:rPr>
          <w:rFonts w:ascii="Times New Roman" w:hAnsi="Times New Roman" w:cs="Times New Roman"/>
          <w:sz w:val="20"/>
          <w:szCs w:val="20"/>
        </w:rPr>
        <w:t>seksualności.</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Benedykt XVI opowiedział się za tym sposobem działania. Zaraz po „Światowym Spotkaniu Rodzin” w Walencji, udzielił wywiadu Radiu Watykańskiemu, w którym zapytano go: „ Ojcze Święty, w Walencji nie powiedział  Ojciec ani słowa o aborcji,  eutanazji, ani o małżeństwie homoseksualnym. Czy Wasza Świątobliwość mógłby to skomentować?”. A Papież odpowiedział: „ Oczywiście… Mając tak mało czasu nie można od razu zaczynać od tego, co negatywne. Po pierwsze trzeba wiedzieć, co chcemy przekazać, nieprawda? A chrześcijaństwo…nie jest zbiorem zakazów, lecz opcją pozytywną. To bardzo ważne, żeby dostrzec to na nowo, gdyż obecnie ta świadomość niemal całkowicie zanikła. Dużo mówiło się o tym, czego nie wolno, i teraz trzeba powiedzieć: Przecież my mamy do przekazania  pozytywną wizję… Przede wszystkim najpierw trzeba wskazać na to, czego chcemy” [26].</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5. Język jasny i prosty</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Będąc studentką w Kolonii musiałam, przy którejś okazji</w:t>
      </w:r>
      <w:r w:rsidR="00C91F0C" w:rsidRPr="00F72F63">
        <w:rPr>
          <w:rFonts w:ascii="Times New Roman" w:hAnsi="Times New Roman" w:cs="Times New Roman"/>
          <w:sz w:val="20"/>
          <w:szCs w:val="20"/>
        </w:rPr>
        <w:t>, przygotować</w:t>
      </w:r>
      <w:r w:rsidRPr="00F72F63">
        <w:rPr>
          <w:rFonts w:ascii="Times New Roman" w:hAnsi="Times New Roman" w:cs="Times New Roman"/>
          <w:sz w:val="20"/>
          <w:szCs w:val="20"/>
        </w:rPr>
        <w:t xml:space="preserve"> długą i trudną </w:t>
      </w:r>
      <w:r w:rsidR="00C91F0C" w:rsidRPr="00F72F63">
        <w:rPr>
          <w:rFonts w:ascii="Times New Roman" w:hAnsi="Times New Roman" w:cs="Times New Roman"/>
          <w:sz w:val="20"/>
          <w:szCs w:val="20"/>
        </w:rPr>
        <w:t xml:space="preserve">pracę </w:t>
      </w:r>
      <w:r w:rsidRPr="00F72F63">
        <w:rPr>
          <w:rFonts w:ascii="Times New Roman" w:hAnsi="Times New Roman" w:cs="Times New Roman"/>
          <w:sz w:val="20"/>
          <w:szCs w:val="20"/>
        </w:rPr>
        <w:t>na jedno z seminariów na Uniwersytecie. Przed oddaniem pracy profesorowi pokazałam ją starszemu koledze, który przeczytał z zainteresowaniem, a potem udzielił mi przyjaznej rady, której nigdy nie zapomniałam: „ Jest bardzo dobra – skomentował-. Ale jeśli chcesz otrzymać wysoką ocenę, musisz powiedzieć to samo w sposób o wiele bardziej skomplikowany”.</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Tacy jesteśmy. Czasem mylimy skomplikowane z mądrym, i zapom</w:t>
      </w:r>
      <w:r w:rsidR="00C91F0C" w:rsidRPr="00F72F63">
        <w:rPr>
          <w:rFonts w:ascii="Times New Roman" w:hAnsi="Times New Roman" w:cs="Times New Roman"/>
          <w:sz w:val="20"/>
          <w:szCs w:val="20"/>
        </w:rPr>
        <w:t>inamy, że Bóg – najwyższa prawda</w:t>
      </w:r>
      <w:r w:rsidRPr="00F72F63">
        <w:rPr>
          <w:rFonts w:ascii="Times New Roman" w:hAnsi="Times New Roman" w:cs="Times New Roman"/>
          <w:sz w:val="20"/>
          <w:szCs w:val="20"/>
        </w:rPr>
        <w:t>- jest zarazem najwyższą prostotą. Język wiary mówi obszernie o</w:t>
      </w:r>
      <w:r w:rsidR="00C91F0C" w:rsidRPr="00F72F63">
        <w:rPr>
          <w:rFonts w:ascii="Times New Roman" w:hAnsi="Times New Roman" w:cs="Times New Roman"/>
          <w:sz w:val="20"/>
          <w:szCs w:val="20"/>
        </w:rPr>
        <w:t xml:space="preserve"> prawdach niewypowiedzianych. „</w:t>
      </w:r>
      <w:r w:rsidRPr="00F72F63">
        <w:rPr>
          <w:rFonts w:ascii="Times New Roman" w:hAnsi="Times New Roman" w:cs="Times New Roman"/>
          <w:sz w:val="20"/>
          <w:szCs w:val="20"/>
        </w:rPr>
        <w:t>Wolę powiedzieć</w:t>
      </w:r>
      <w:r w:rsidR="00C91F0C" w:rsidRPr="00F72F63">
        <w:rPr>
          <w:rFonts w:ascii="Times New Roman" w:hAnsi="Times New Roman" w:cs="Times New Roman"/>
          <w:sz w:val="20"/>
          <w:szCs w:val="20"/>
        </w:rPr>
        <w:t xml:space="preserve"> pięć słów z sensem do przekazania</w:t>
      </w:r>
      <w:r w:rsidRPr="00F72F63">
        <w:rPr>
          <w:rFonts w:ascii="Times New Roman" w:hAnsi="Times New Roman" w:cs="Times New Roman"/>
          <w:sz w:val="20"/>
          <w:szCs w:val="20"/>
        </w:rPr>
        <w:t>, niż dziesięć tysięcy w niezro</w:t>
      </w:r>
      <w:r w:rsidR="00F71924">
        <w:rPr>
          <w:rFonts w:ascii="Times New Roman" w:hAnsi="Times New Roman" w:cs="Times New Roman"/>
          <w:sz w:val="20"/>
          <w:szCs w:val="20"/>
        </w:rPr>
        <w:t>zumiałych językach”, zauważa Święty</w:t>
      </w:r>
      <w:r w:rsidRPr="00F72F63">
        <w:rPr>
          <w:rFonts w:ascii="Times New Roman" w:hAnsi="Times New Roman" w:cs="Times New Roman"/>
          <w:sz w:val="20"/>
          <w:szCs w:val="20"/>
        </w:rPr>
        <w:t xml:space="preserve"> Paweł [27].</w:t>
      </w:r>
    </w:p>
    <w:p w:rsidR="008957C7" w:rsidRPr="00F72F63" w:rsidRDefault="00CE3D16"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 Ż</w:t>
      </w:r>
      <w:r w:rsidR="008957C7" w:rsidRPr="00F72F63">
        <w:rPr>
          <w:rFonts w:ascii="Times New Roman" w:hAnsi="Times New Roman" w:cs="Times New Roman"/>
          <w:sz w:val="20"/>
          <w:szCs w:val="20"/>
        </w:rPr>
        <w:t xml:space="preserve">eby przybliżyć tajemnicę </w:t>
      </w:r>
      <w:r w:rsidR="00C91F0C" w:rsidRPr="00F72F63">
        <w:rPr>
          <w:rFonts w:ascii="Times New Roman" w:hAnsi="Times New Roman" w:cs="Times New Roman"/>
          <w:sz w:val="20"/>
          <w:szCs w:val="20"/>
        </w:rPr>
        <w:t>Trójcy świętej naszemu umysłowi</w:t>
      </w:r>
      <w:r w:rsidRPr="00F72F63">
        <w:rPr>
          <w:rFonts w:ascii="Times New Roman" w:hAnsi="Times New Roman" w:cs="Times New Roman"/>
          <w:sz w:val="20"/>
          <w:szCs w:val="20"/>
        </w:rPr>
        <w:t>,</w:t>
      </w:r>
      <w:r w:rsidR="008957C7" w:rsidRPr="00F72F63">
        <w:rPr>
          <w:rFonts w:ascii="Times New Roman" w:hAnsi="Times New Roman" w:cs="Times New Roman"/>
          <w:sz w:val="20"/>
          <w:szCs w:val="20"/>
        </w:rPr>
        <w:t xml:space="preserve"> </w:t>
      </w:r>
      <w:r w:rsidRPr="00F72F63">
        <w:rPr>
          <w:rFonts w:ascii="Times New Roman" w:hAnsi="Times New Roman" w:cs="Times New Roman"/>
          <w:sz w:val="20"/>
          <w:szCs w:val="20"/>
        </w:rPr>
        <w:t xml:space="preserve">można użyć obrazów </w:t>
      </w:r>
      <w:r w:rsidR="008957C7" w:rsidRPr="00F72F63">
        <w:rPr>
          <w:rFonts w:ascii="Times New Roman" w:hAnsi="Times New Roman" w:cs="Times New Roman"/>
          <w:sz w:val="20"/>
          <w:szCs w:val="20"/>
        </w:rPr>
        <w:t>( w prostocie obrazów znajdujemy wię</w:t>
      </w:r>
      <w:r w:rsidR="00C91F0C" w:rsidRPr="00F72F63">
        <w:rPr>
          <w:rFonts w:ascii="Times New Roman" w:hAnsi="Times New Roman" w:cs="Times New Roman"/>
          <w:sz w:val="20"/>
          <w:szCs w:val="20"/>
        </w:rPr>
        <w:t>cej prawdy niż w wielkich teoriach</w:t>
      </w:r>
      <w:r w:rsidRPr="00F72F63">
        <w:rPr>
          <w:rFonts w:ascii="Times New Roman" w:hAnsi="Times New Roman" w:cs="Times New Roman"/>
          <w:sz w:val="20"/>
          <w:szCs w:val="20"/>
        </w:rPr>
        <w:t>). Najbardziej popularna metafora</w:t>
      </w:r>
      <w:r w:rsidR="008957C7" w:rsidRPr="00F72F63">
        <w:rPr>
          <w:rFonts w:ascii="Times New Roman" w:hAnsi="Times New Roman" w:cs="Times New Roman"/>
          <w:sz w:val="20"/>
          <w:szCs w:val="20"/>
        </w:rPr>
        <w:t xml:space="preserve"> to ta o słońcu, jego światłu i ciepłu; a także o źródle, rzece i morzu, porównanie bardzo doceniane przez greckich ojców [28] (ojcowie Kościoła często </w:t>
      </w:r>
      <w:r w:rsidR="00C91F0C" w:rsidRPr="00F72F63">
        <w:rPr>
          <w:rFonts w:ascii="Times New Roman" w:hAnsi="Times New Roman" w:cs="Times New Roman"/>
          <w:sz w:val="20"/>
          <w:szCs w:val="20"/>
        </w:rPr>
        <w:t>wyrażają się poprzez obrazy, dlatego</w:t>
      </w:r>
      <w:r w:rsidR="008957C7" w:rsidRPr="00F72F63">
        <w:rPr>
          <w:rFonts w:ascii="Times New Roman" w:hAnsi="Times New Roman" w:cs="Times New Roman"/>
          <w:sz w:val="20"/>
          <w:szCs w:val="20"/>
        </w:rPr>
        <w:t xml:space="preserve"> ich teologia jest zawsz</w:t>
      </w:r>
      <w:r w:rsidR="00C91F0C" w:rsidRPr="00F72F63">
        <w:rPr>
          <w:rFonts w:ascii="Times New Roman" w:hAnsi="Times New Roman" w:cs="Times New Roman"/>
          <w:sz w:val="20"/>
          <w:szCs w:val="20"/>
        </w:rPr>
        <w:t xml:space="preserve">e współczesna). Można również </w:t>
      </w:r>
      <w:r w:rsidR="008957C7" w:rsidRPr="00F72F63">
        <w:rPr>
          <w:rFonts w:ascii="Times New Roman" w:hAnsi="Times New Roman" w:cs="Times New Roman"/>
          <w:sz w:val="20"/>
          <w:szCs w:val="20"/>
        </w:rPr>
        <w:t xml:space="preserve">szukać anegdot, cytatów literackich lub scen z filmów. W czasach Watykanu II eksperci byli poproszeni o mówienie w przystępnym języku: </w:t>
      </w:r>
      <w:r w:rsidR="00CA00D6" w:rsidRPr="00F72F63">
        <w:rPr>
          <w:rFonts w:ascii="Times New Roman" w:hAnsi="Times New Roman" w:cs="Times New Roman"/>
          <w:sz w:val="20"/>
          <w:szCs w:val="20"/>
        </w:rPr>
        <w:t>„</w:t>
      </w:r>
      <w:r w:rsidR="008957C7" w:rsidRPr="00F72F63">
        <w:rPr>
          <w:rFonts w:ascii="Times New Roman" w:hAnsi="Times New Roman" w:cs="Times New Roman"/>
          <w:sz w:val="20"/>
          <w:szCs w:val="20"/>
        </w:rPr>
        <w:t>Porz</w:t>
      </w:r>
      <w:r w:rsidR="00CA00D6" w:rsidRPr="00F72F63">
        <w:rPr>
          <w:rFonts w:ascii="Times New Roman" w:hAnsi="Times New Roman" w:cs="Times New Roman"/>
          <w:sz w:val="20"/>
          <w:szCs w:val="20"/>
        </w:rPr>
        <w:t xml:space="preserve">ućmy język wymarły i </w:t>
      </w:r>
      <w:r w:rsidR="008957C7" w:rsidRPr="00F72F63">
        <w:rPr>
          <w:rFonts w:ascii="Times New Roman" w:hAnsi="Times New Roman" w:cs="Times New Roman"/>
          <w:sz w:val="20"/>
          <w:szCs w:val="20"/>
        </w:rPr>
        <w:t>jałowy,</w:t>
      </w:r>
      <w:r w:rsidR="00CA00D6" w:rsidRPr="00F72F63">
        <w:rPr>
          <w:rFonts w:ascii="Times New Roman" w:hAnsi="Times New Roman" w:cs="Times New Roman"/>
          <w:sz w:val="20"/>
          <w:szCs w:val="20"/>
        </w:rPr>
        <w:t xml:space="preserve"> analizy naładowane konceptualnymi wywodami </w:t>
      </w:r>
      <w:r w:rsidR="008957C7" w:rsidRPr="00F72F63">
        <w:rPr>
          <w:rFonts w:ascii="Times New Roman" w:hAnsi="Times New Roman" w:cs="Times New Roman"/>
          <w:sz w:val="20"/>
          <w:szCs w:val="20"/>
        </w:rPr>
        <w:t xml:space="preserve">, żeby </w:t>
      </w:r>
      <w:r w:rsidR="00CA00D6" w:rsidRPr="00F72F63">
        <w:rPr>
          <w:rFonts w:ascii="Times New Roman" w:hAnsi="Times New Roman" w:cs="Times New Roman"/>
          <w:sz w:val="20"/>
          <w:szCs w:val="20"/>
        </w:rPr>
        <w:t>wskrzesić</w:t>
      </w:r>
      <w:r w:rsidR="008957C7" w:rsidRPr="00F72F63">
        <w:rPr>
          <w:rFonts w:ascii="Times New Roman" w:hAnsi="Times New Roman" w:cs="Times New Roman"/>
          <w:sz w:val="20"/>
          <w:szCs w:val="20"/>
        </w:rPr>
        <w:t xml:space="preserve"> </w:t>
      </w:r>
      <w:r w:rsidR="00CA00D6" w:rsidRPr="00F72F63">
        <w:rPr>
          <w:rFonts w:ascii="Times New Roman" w:hAnsi="Times New Roman" w:cs="Times New Roman"/>
          <w:sz w:val="20"/>
          <w:szCs w:val="20"/>
        </w:rPr>
        <w:t>język żywy i czytelny</w:t>
      </w:r>
      <w:r w:rsidR="008957C7" w:rsidRPr="00F72F63">
        <w:rPr>
          <w:rFonts w:ascii="Times New Roman" w:hAnsi="Times New Roman" w:cs="Times New Roman"/>
          <w:sz w:val="20"/>
          <w:szCs w:val="20"/>
        </w:rPr>
        <w:t xml:space="preserve">, podobny do tego z </w:t>
      </w:r>
      <w:proofErr w:type="spellStart"/>
      <w:r w:rsidR="008957C7" w:rsidRPr="00F72F63">
        <w:rPr>
          <w:rFonts w:ascii="Times New Roman" w:hAnsi="Times New Roman" w:cs="Times New Roman"/>
          <w:sz w:val="20"/>
          <w:szCs w:val="20"/>
        </w:rPr>
        <w:t>Bibliii</w:t>
      </w:r>
      <w:proofErr w:type="spellEnd"/>
      <w:r w:rsidR="008957C7" w:rsidRPr="00F72F63">
        <w:rPr>
          <w:rFonts w:ascii="Times New Roman" w:hAnsi="Times New Roman" w:cs="Times New Roman"/>
          <w:sz w:val="20"/>
          <w:szCs w:val="20"/>
        </w:rPr>
        <w:t xml:space="preserve"> i starożytnych Ojców. Porzućmy przeciążenie drugorzędnymi dyskusjami oraz </w:t>
      </w:r>
      <w:r w:rsidR="00CA00D6" w:rsidRPr="00F72F63">
        <w:rPr>
          <w:rFonts w:ascii="Times New Roman" w:hAnsi="Times New Roman" w:cs="Times New Roman"/>
          <w:sz w:val="20"/>
          <w:szCs w:val="20"/>
        </w:rPr>
        <w:t>„</w:t>
      </w:r>
      <w:r w:rsidR="008957C7" w:rsidRPr="00F72F63">
        <w:rPr>
          <w:rFonts w:ascii="Times New Roman" w:hAnsi="Times New Roman" w:cs="Times New Roman"/>
          <w:sz w:val="20"/>
          <w:szCs w:val="20"/>
        </w:rPr>
        <w:t>py</w:t>
      </w:r>
      <w:r w:rsidR="00CA00D6" w:rsidRPr="00F72F63">
        <w:rPr>
          <w:rFonts w:ascii="Times New Roman" w:hAnsi="Times New Roman" w:cs="Times New Roman"/>
          <w:sz w:val="20"/>
          <w:szCs w:val="20"/>
        </w:rPr>
        <w:t>taniami” zwykłej ciekawości</w:t>
      </w:r>
      <w:r w:rsidR="008957C7" w:rsidRPr="00F72F63">
        <w:rPr>
          <w:rFonts w:ascii="Times New Roman" w:hAnsi="Times New Roman" w:cs="Times New Roman"/>
          <w:sz w:val="20"/>
          <w:szCs w:val="20"/>
        </w:rPr>
        <w:t xml:space="preserve"> … Kierowanie</w:t>
      </w:r>
      <w:r w:rsidR="00CA00D6" w:rsidRPr="00F72F63">
        <w:rPr>
          <w:rFonts w:ascii="Times New Roman" w:hAnsi="Times New Roman" w:cs="Times New Roman"/>
          <w:sz w:val="20"/>
          <w:szCs w:val="20"/>
        </w:rPr>
        <w:t xml:space="preserve"> do kogoś przemówienia zawiłego i </w:t>
      </w:r>
      <w:r w:rsidR="008957C7" w:rsidRPr="00F72F63">
        <w:rPr>
          <w:rFonts w:ascii="Times New Roman" w:hAnsi="Times New Roman" w:cs="Times New Roman"/>
          <w:sz w:val="20"/>
          <w:szCs w:val="20"/>
        </w:rPr>
        <w:t xml:space="preserve">niezrozumiałego… ma w sobie coś obraźliwego i brak szacunku, zarówno dla samej prawdy jak i dla osoby, która ma prawo zrozumieć” [29]. </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Ten</w:t>
      </w:r>
      <w:r w:rsidR="00CA00D6" w:rsidRPr="00F72F63">
        <w:rPr>
          <w:rFonts w:ascii="Times New Roman" w:hAnsi="Times New Roman" w:cs="Times New Roman"/>
          <w:sz w:val="20"/>
          <w:szCs w:val="20"/>
        </w:rPr>
        <w:t>,</w:t>
      </w:r>
      <w:r w:rsidRPr="00F72F63">
        <w:rPr>
          <w:rFonts w:ascii="Times New Roman" w:hAnsi="Times New Roman" w:cs="Times New Roman"/>
          <w:sz w:val="20"/>
          <w:szCs w:val="20"/>
        </w:rPr>
        <w:t xml:space="preserve"> kto nie rozumie mowy drugiej osoby, nie może wyrazić swoich wątpliwości, ni</w:t>
      </w:r>
      <w:r w:rsidR="00CA00D6" w:rsidRPr="00F72F63">
        <w:rPr>
          <w:rFonts w:ascii="Times New Roman" w:hAnsi="Times New Roman" w:cs="Times New Roman"/>
          <w:sz w:val="20"/>
          <w:szCs w:val="20"/>
        </w:rPr>
        <w:t>e może w sposób niezależny poszukiwać</w:t>
      </w:r>
      <w:r w:rsidRPr="00F72F63">
        <w:rPr>
          <w:rFonts w:ascii="Times New Roman" w:hAnsi="Times New Roman" w:cs="Times New Roman"/>
          <w:sz w:val="20"/>
          <w:szCs w:val="20"/>
        </w:rPr>
        <w:t xml:space="preserve"> na własny rachunek. Zależy od drugiego człowieka, i bardzo łatwo może być przez niego manipulowany.</w:t>
      </w:r>
    </w:p>
    <w:p w:rsidR="008957C7" w:rsidRPr="00F72F63" w:rsidRDefault="008957C7" w:rsidP="00A62E5D">
      <w:pPr>
        <w:jc w:val="both"/>
        <w:rPr>
          <w:rFonts w:ascii="Times New Roman" w:hAnsi="Times New Roman" w:cs="Times New Roman"/>
          <w:b/>
          <w:i/>
          <w:sz w:val="20"/>
          <w:szCs w:val="20"/>
        </w:rPr>
      </w:pPr>
      <w:r w:rsidRPr="00F72F63">
        <w:rPr>
          <w:rFonts w:ascii="Times New Roman" w:hAnsi="Times New Roman" w:cs="Times New Roman"/>
          <w:b/>
          <w:i/>
          <w:sz w:val="20"/>
          <w:szCs w:val="20"/>
        </w:rPr>
        <w:t>6. Język egzystencjalny</w:t>
      </w:r>
    </w:p>
    <w:p w:rsidR="008957C7" w:rsidRPr="00F72F63" w:rsidRDefault="002F199B" w:rsidP="00A62E5D">
      <w:pPr>
        <w:jc w:val="both"/>
        <w:rPr>
          <w:rFonts w:ascii="Times New Roman" w:hAnsi="Times New Roman" w:cs="Times New Roman"/>
          <w:sz w:val="20"/>
          <w:szCs w:val="20"/>
        </w:rPr>
      </w:pPr>
      <w:r w:rsidRPr="00F72F63">
        <w:rPr>
          <w:rFonts w:ascii="Times New Roman" w:hAnsi="Times New Roman" w:cs="Times New Roman"/>
          <w:sz w:val="20"/>
          <w:szCs w:val="20"/>
        </w:rPr>
        <w:t>Idąc dalej -</w:t>
      </w:r>
      <w:r w:rsidR="008957C7" w:rsidRPr="00F72F63">
        <w:rPr>
          <w:rFonts w:ascii="Times New Roman" w:hAnsi="Times New Roman" w:cs="Times New Roman"/>
          <w:sz w:val="20"/>
          <w:szCs w:val="20"/>
        </w:rPr>
        <w:t xml:space="preserve"> druga osoba ma prawo poznać</w:t>
      </w:r>
      <w:r w:rsidRPr="00F72F63">
        <w:rPr>
          <w:rFonts w:ascii="Times New Roman" w:hAnsi="Times New Roman" w:cs="Times New Roman"/>
          <w:sz w:val="20"/>
          <w:szCs w:val="20"/>
        </w:rPr>
        <w:t xml:space="preserve"> całą prawdę. Jeśli </w:t>
      </w:r>
      <w:r w:rsidR="008957C7" w:rsidRPr="00F72F63">
        <w:rPr>
          <w:rFonts w:ascii="Times New Roman" w:hAnsi="Times New Roman" w:cs="Times New Roman"/>
          <w:sz w:val="20"/>
          <w:szCs w:val="20"/>
        </w:rPr>
        <w:t>ograniczamy jakąś część wiary, kreuje</w:t>
      </w:r>
      <w:r w:rsidRPr="00F72F63">
        <w:rPr>
          <w:rFonts w:ascii="Times New Roman" w:hAnsi="Times New Roman" w:cs="Times New Roman"/>
          <w:sz w:val="20"/>
          <w:szCs w:val="20"/>
        </w:rPr>
        <w:t>my klimat zamieszania, nie oferując</w:t>
      </w:r>
      <w:r w:rsidR="008957C7" w:rsidRPr="00F72F63">
        <w:rPr>
          <w:rFonts w:ascii="Times New Roman" w:hAnsi="Times New Roman" w:cs="Times New Roman"/>
          <w:sz w:val="20"/>
          <w:szCs w:val="20"/>
        </w:rPr>
        <w:t xml:space="preserve"> w t</w:t>
      </w:r>
      <w:r w:rsidRPr="00F72F63">
        <w:rPr>
          <w:rFonts w:ascii="Times New Roman" w:hAnsi="Times New Roman" w:cs="Times New Roman"/>
          <w:sz w:val="20"/>
          <w:szCs w:val="20"/>
        </w:rPr>
        <w:t xml:space="preserve">en sposób pomocy drugiemu. </w:t>
      </w:r>
      <w:proofErr w:type="spellStart"/>
      <w:r w:rsidRPr="00F72F63">
        <w:rPr>
          <w:rFonts w:ascii="Times New Roman" w:hAnsi="Times New Roman" w:cs="Times New Roman"/>
          <w:sz w:val="20"/>
          <w:szCs w:val="20"/>
        </w:rPr>
        <w:t>Danié</w:t>
      </w:r>
      <w:r w:rsidR="008957C7" w:rsidRPr="00F72F63">
        <w:rPr>
          <w:rFonts w:ascii="Times New Roman" w:hAnsi="Times New Roman" w:cs="Times New Roman"/>
          <w:sz w:val="20"/>
          <w:szCs w:val="20"/>
        </w:rPr>
        <w:t>lou</w:t>
      </w:r>
      <w:proofErr w:type="spellEnd"/>
      <w:r w:rsidR="008957C7" w:rsidRPr="00F72F63">
        <w:rPr>
          <w:rFonts w:ascii="Times New Roman" w:hAnsi="Times New Roman" w:cs="Times New Roman"/>
          <w:sz w:val="20"/>
          <w:szCs w:val="20"/>
        </w:rPr>
        <w:t xml:space="preserve"> jasno to wyraża: „Podstawowym warunkiem szczerego dialogu z nie- chrześcijaninem jest powiedzenie mu: mam obowiązek powied</w:t>
      </w:r>
      <w:r w:rsidRPr="00F72F63">
        <w:rPr>
          <w:rFonts w:ascii="Times New Roman" w:hAnsi="Times New Roman" w:cs="Times New Roman"/>
          <w:sz w:val="20"/>
          <w:szCs w:val="20"/>
        </w:rPr>
        <w:t>zieć Ci, ż</w:t>
      </w:r>
      <w:r w:rsidR="008957C7" w:rsidRPr="00F72F63">
        <w:rPr>
          <w:rFonts w:ascii="Times New Roman" w:hAnsi="Times New Roman" w:cs="Times New Roman"/>
          <w:sz w:val="20"/>
          <w:szCs w:val="20"/>
        </w:rPr>
        <w:t>e pewn</w:t>
      </w:r>
      <w:r w:rsidRPr="00F72F63">
        <w:rPr>
          <w:rFonts w:ascii="Times New Roman" w:hAnsi="Times New Roman" w:cs="Times New Roman"/>
          <w:sz w:val="20"/>
          <w:szCs w:val="20"/>
        </w:rPr>
        <w:t>ego dnia spotkasz się z Trójcą Ś</w:t>
      </w:r>
      <w:r w:rsidR="008957C7" w:rsidRPr="00F72F63">
        <w:rPr>
          <w:rFonts w:ascii="Times New Roman" w:hAnsi="Times New Roman" w:cs="Times New Roman"/>
          <w:sz w:val="20"/>
          <w:szCs w:val="20"/>
        </w:rPr>
        <w:t>więtą” [30].</w:t>
      </w:r>
    </w:p>
    <w:p w:rsidR="008957C7" w:rsidRPr="00F72F63" w:rsidRDefault="002F199B" w:rsidP="00A62E5D">
      <w:pPr>
        <w:jc w:val="both"/>
        <w:rPr>
          <w:rFonts w:ascii="Times New Roman" w:hAnsi="Times New Roman" w:cs="Times New Roman"/>
          <w:sz w:val="20"/>
          <w:szCs w:val="20"/>
        </w:rPr>
      </w:pPr>
      <w:r w:rsidRPr="00F72F63">
        <w:rPr>
          <w:rFonts w:ascii="Times New Roman" w:hAnsi="Times New Roman" w:cs="Times New Roman"/>
          <w:sz w:val="20"/>
          <w:szCs w:val="20"/>
        </w:rPr>
        <w:t>Należy wyjaśnić innym swoją własną wiarę</w:t>
      </w:r>
      <w:r w:rsidR="008957C7" w:rsidRPr="00F72F63">
        <w:rPr>
          <w:rFonts w:ascii="Times New Roman" w:hAnsi="Times New Roman" w:cs="Times New Roman"/>
          <w:sz w:val="20"/>
          <w:szCs w:val="20"/>
        </w:rPr>
        <w:t xml:space="preserve"> najjaśniej i </w:t>
      </w:r>
      <w:r w:rsidRPr="00F72F63">
        <w:rPr>
          <w:rFonts w:ascii="Times New Roman" w:hAnsi="Times New Roman" w:cs="Times New Roman"/>
          <w:sz w:val="20"/>
          <w:szCs w:val="20"/>
        </w:rPr>
        <w:t>naj</w:t>
      </w:r>
      <w:r w:rsidR="008957C7" w:rsidRPr="00F72F63">
        <w:rPr>
          <w:rFonts w:ascii="Times New Roman" w:hAnsi="Times New Roman" w:cs="Times New Roman"/>
          <w:sz w:val="20"/>
          <w:szCs w:val="20"/>
        </w:rPr>
        <w:t>zwięźlej</w:t>
      </w:r>
      <w:r w:rsidRPr="00F72F63">
        <w:rPr>
          <w:rFonts w:ascii="Times New Roman" w:hAnsi="Times New Roman" w:cs="Times New Roman"/>
          <w:sz w:val="20"/>
          <w:szCs w:val="20"/>
        </w:rPr>
        <w:t>,</w:t>
      </w:r>
      <w:r w:rsidR="008957C7" w:rsidRPr="00F72F63">
        <w:rPr>
          <w:rFonts w:ascii="Times New Roman" w:hAnsi="Times New Roman" w:cs="Times New Roman"/>
          <w:sz w:val="20"/>
          <w:szCs w:val="20"/>
        </w:rPr>
        <w:t xml:space="preserve"> jak to możliwe [31]. Taką</w:t>
      </w:r>
      <w:r w:rsidRPr="00F72F63">
        <w:rPr>
          <w:rFonts w:ascii="Times New Roman" w:hAnsi="Times New Roman" w:cs="Times New Roman"/>
          <w:sz w:val="20"/>
          <w:szCs w:val="20"/>
        </w:rPr>
        <w:t xml:space="preserve"> postawą zyskujemy szczerość</w:t>
      </w:r>
      <w:r w:rsidR="008957C7" w:rsidRPr="00F72F63">
        <w:rPr>
          <w:rFonts w:ascii="Times New Roman" w:hAnsi="Times New Roman" w:cs="Times New Roman"/>
          <w:sz w:val="20"/>
          <w:szCs w:val="20"/>
        </w:rPr>
        <w:t xml:space="preserve"> w jakiejkolwiek ludzkiej</w:t>
      </w:r>
      <w:r w:rsidR="00371606" w:rsidRPr="00F72F63">
        <w:rPr>
          <w:rFonts w:ascii="Times New Roman" w:hAnsi="Times New Roman" w:cs="Times New Roman"/>
          <w:sz w:val="20"/>
          <w:szCs w:val="20"/>
        </w:rPr>
        <w:t xml:space="preserve"> relacji: chcemy dać poznać</w:t>
      </w:r>
      <w:r w:rsidR="000A6AFF" w:rsidRPr="00F72F63">
        <w:rPr>
          <w:rFonts w:ascii="Times New Roman" w:hAnsi="Times New Roman" w:cs="Times New Roman"/>
          <w:sz w:val="20"/>
          <w:szCs w:val="20"/>
        </w:rPr>
        <w:t xml:space="preserve"> drugiemu</w:t>
      </w:r>
      <w:r w:rsidR="008957C7" w:rsidRPr="00F72F63">
        <w:rPr>
          <w:rFonts w:ascii="Times New Roman" w:hAnsi="Times New Roman" w:cs="Times New Roman"/>
          <w:sz w:val="20"/>
          <w:szCs w:val="20"/>
        </w:rPr>
        <w:t xml:space="preserve"> własną tożsamość, w </w:t>
      </w:r>
      <w:r w:rsidR="008957C7" w:rsidRPr="00F72F63">
        <w:rPr>
          <w:rFonts w:ascii="Times New Roman" w:hAnsi="Times New Roman" w:cs="Times New Roman"/>
          <w:sz w:val="20"/>
          <w:szCs w:val="20"/>
        </w:rPr>
        <w:lastRenderedPageBreak/>
        <w:t>naszym przypadku, tożsamość chrześcijańską. Druga osoba chce wiedzieć kim ja jestem. Jeśli nie będziemy uważnie mówić o wszystkich aspektach wiary, inni nie będą mogli nas zaakceptować takimi, jakimi jesteśmy naprawdę, a nasza relacja stanie się coraz bardziej powier</w:t>
      </w:r>
      <w:r w:rsidR="000A6AFF" w:rsidRPr="00F72F63">
        <w:rPr>
          <w:rFonts w:ascii="Times New Roman" w:hAnsi="Times New Roman" w:cs="Times New Roman"/>
          <w:sz w:val="20"/>
          <w:szCs w:val="20"/>
        </w:rPr>
        <w:t>zchowna, będzie wywoływać uczucie rozczarowania</w:t>
      </w:r>
      <w:r w:rsidR="008957C7" w:rsidRPr="00F72F63">
        <w:rPr>
          <w:rFonts w:ascii="Times New Roman" w:hAnsi="Times New Roman" w:cs="Times New Roman"/>
          <w:sz w:val="20"/>
          <w:szCs w:val="20"/>
        </w:rPr>
        <w:t>, aż w końcu prędzej czy później się rozpadnie.</w:t>
      </w:r>
    </w:p>
    <w:p w:rsidR="008957C7" w:rsidRPr="00F72F63" w:rsidRDefault="000A6AFF"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Ale  chcemy dać poznać nie tylko </w:t>
      </w:r>
      <w:r w:rsidR="008957C7" w:rsidRPr="00F72F63">
        <w:rPr>
          <w:rFonts w:ascii="Times New Roman" w:hAnsi="Times New Roman" w:cs="Times New Roman"/>
          <w:sz w:val="20"/>
          <w:szCs w:val="20"/>
        </w:rPr>
        <w:t>własny życiowy plan. Pragniemy oświecać innych i dać im sie zachwycić i porwać przez pełną światła postać Chrystusa.</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W tym wyraża się wyra</w:t>
      </w:r>
      <w:r w:rsidR="000A6AFF" w:rsidRPr="00F72F63">
        <w:rPr>
          <w:rFonts w:ascii="Times New Roman" w:hAnsi="Times New Roman" w:cs="Times New Roman"/>
          <w:sz w:val="20"/>
          <w:szCs w:val="20"/>
        </w:rPr>
        <w:t>źnie egzystencjalny i dynamiczny</w:t>
      </w:r>
      <w:r w:rsidRPr="00F72F63">
        <w:rPr>
          <w:rFonts w:ascii="Times New Roman" w:hAnsi="Times New Roman" w:cs="Times New Roman"/>
          <w:sz w:val="20"/>
          <w:szCs w:val="20"/>
        </w:rPr>
        <w:t xml:space="preserve"> język wiary, który zaprasza innych do wch</w:t>
      </w:r>
      <w:r w:rsidR="000A6AFF" w:rsidRPr="00F72F63">
        <w:rPr>
          <w:rFonts w:ascii="Times New Roman" w:hAnsi="Times New Roman" w:cs="Times New Roman"/>
          <w:sz w:val="20"/>
          <w:szCs w:val="20"/>
        </w:rPr>
        <w:t xml:space="preserve">odzenia, krok po kroku </w:t>
      </w:r>
      <w:r w:rsidRPr="00F72F63">
        <w:rPr>
          <w:rFonts w:ascii="Times New Roman" w:hAnsi="Times New Roman" w:cs="Times New Roman"/>
          <w:sz w:val="20"/>
          <w:szCs w:val="20"/>
        </w:rPr>
        <w:t>w ży</w:t>
      </w:r>
      <w:r w:rsidR="000A6AFF" w:rsidRPr="00F72F63">
        <w:rPr>
          <w:rFonts w:ascii="Times New Roman" w:hAnsi="Times New Roman" w:cs="Times New Roman"/>
          <w:sz w:val="20"/>
          <w:szCs w:val="20"/>
        </w:rPr>
        <w:t>cie chrześcijańskie, które</w:t>
      </w:r>
      <w:r w:rsidRPr="00F72F63">
        <w:rPr>
          <w:rFonts w:ascii="Times New Roman" w:hAnsi="Times New Roman" w:cs="Times New Roman"/>
          <w:sz w:val="20"/>
          <w:szCs w:val="20"/>
        </w:rPr>
        <w:t xml:space="preserve"> jest di</w:t>
      </w:r>
      <w:r w:rsidR="000A6AFF" w:rsidRPr="00F72F63">
        <w:rPr>
          <w:rFonts w:ascii="Times New Roman" w:hAnsi="Times New Roman" w:cs="Times New Roman"/>
          <w:sz w:val="20"/>
          <w:szCs w:val="20"/>
        </w:rPr>
        <w:t>alogiem oraz prywatną relacją</w:t>
      </w:r>
      <w:r w:rsidRPr="00F72F63">
        <w:rPr>
          <w:rFonts w:ascii="Times New Roman" w:hAnsi="Times New Roman" w:cs="Times New Roman"/>
          <w:sz w:val="20"/>
          <w:szCs w:val="20"/>
        </w:rPr>
        <w:t>, odniesieniem do miłości, i zarazem wielką przygodą, „przygodą wiary”.</w:t>
      </w:r>
    </w:p>
    <w:p w:rsidR="008957C7" w:rsidRPr="00BB278E" w:rsidRDefault="00764C83" w:rsidP="00A62E5D">
      <w:pPr>
        <w:jc w:val="both"/>
        <w:rPr>
          <w:rFonts w:ascii="Times New Roman" w:hAnsi="Times New Roman" w:cs="Times New Roman"/>
          <w:b/>
          <w:sz w:val="20"/>
          <w:szCs w:val="20"/>
        </w:rPr>
      </w:pPr>
      <w:r w:rsidRPr="00BB278E">
        <w:rPr>
          <w:rFonts w:ascii="Times New Roman" w:hAnsi="Times New Roman" w:cs="Times New Roman"/>
          <w:b/>
          <w:sz w:val="20"/>
          <w:szCs w:val="20"/>
        </w:rPr>
        <w:t>Uwagi</w:t>
      </w:r>
      <w:r w:rsidR="008957C7" w:rsidRPr="00BB278E">
        <w:rPr>
          <w:rFonts w:ascii="Times New Roman" w:hAnsi="Times New Roman" w:cs="Times New Roman"/>
          <w:b/>
          <w:sz w:val="20"/>
          <w:szCs w:val="20"/>
        </w:rPr>
        <w:t xml:space="preserve"> końcowe</w:t>
      </w:r>
    </w:p>
    <w:p w:rsidR="008957C7" w:rsidRPr="00F72F63" w:rsidRDefault="008957C7"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 </w:t>
      </w:r>
      <w:r w:rsidR="000A6AFF" w:rsidRPr="00F72F63">
        <w:rPr>
          <w:rFonts w:ascii="Times New Roman" w:hAnsi="Times New Roman" w:cs="Times New Roman"/>
          <w:sz w:val="20"/>
          <w:szCs w:val="20"/>
        </w:rPr>
        <w:t>W</w:t>
      </w:r>
      <w:r w:rsidR="00764C83" w:rsidRPr="00F72F63">
        <w:rPr>
          <w:rFonts w:ascii="Times New Roman" w:hAnsi="Times New Roman" w:cs="Times New Roman"/>
          <w:sz w:val="20"/>
          <w:szCs w:val="20"/>
        </w:rPr>
        <w:t>ierzyć w Boga oznacza iść z</w:t>
      </w:r>
      <w:r w:rsidR="000A6AFF" w:rsidRPr="00F72F63">
        <w:rPr>
          <w:rFonts w:ascii="Times New Roman" w:hAnsi="Times New Roman" w:cs="Times New Roman"/>
          <w:sz w:val="20"/>
          <w:szCs w:val="20"/>
        </w:rPr>
        <w:t xml:space="preserve"> Chrystusem – pośród wszystkich walk, jakie toczymy – aż </w:t>
      </w:r>
      <w:r w:rsidR="00764C83" w:rsidRPr="00F72F63">
        <w:rPr>
          <w:rFonts w:ascii="Times New Roman" w:hAnsi="Times New Roman" w:cs="Times New Roman"/>
          <w:sz w:val="20"/>
          <w:szCs w:val="20"/>
        </w:rPr>
        <w:t>do domu Ojca</w:t>
      </w:r>
      <w:r w:rsidR="000A6AFF" w:rsidRPr="00F72F63">
        <w:rPr>
          <w:rFonts w:ascii="Times New Roman" w:hAnsi="Times New Roman" w:cs="Times New Roman"/>
          <w:sz w:val="20"/>
          <w:szCs w:val="20"/>
        </w:rPr>
        <w:t>[32]</w:t>
      </w:r>
      <w:r w:rsidR="00764C83" w:rsidRPr="00F72F63">
        <w:rPr>
          <w:rFonts w:ascii="Times New Roman" w:hAnsi="Times New Roman" w:cs="Times New Roman"/>
          <w:sz w:val="20"/>
          <w:szCs w:val="20"/>
        </w:rPr>
        <w:t>.</w:t>
      </w:r>
    </w:p>
    <w:p w:rsidR="000A6AFF" w:rsidRPr="00F72F63" w:rsidRDefault="000A6AFF"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Ale nie służą temu wysiłki ani tym mniej kazania. Nasz język jest </w:t>
      </w:r>
      <w:r w:rsidR="001A76B7" w:rsidRPr="00F72F63">
        <w:rPr>
          <w:rFonts w:ascii="Times New Roman" w:hAnsi="Times New Roman" w:cs="Times New Roman"/>
          <w:sz w:val="20"/>
          <w:szCs w:val="20"/>
        </w:rPr>
        <w:t xml:space="preserve">bardzo ograniczony. Wiara, jak również jej rozwój są darem od Boga. Możemy zapraszać innych do wspólnej z nami modlitwy o nią, z całą pokorą. </w:t>
      </w:r>
    </w:p>
    <w:p w:rsidR="00F17591" w:rsidRPr="00F72F63" w:rsidRDefault="00F17591" w:rsidP="00A62E5D">
      <w:pPr>
        <w:jc w:val="both"/>
        <w:rPr>
          <w:rFonts w:ascii="Times New Roman" w:hAnsi="Times New Roman" w:cs="Times New Roman"/>
          <w:sz w:val="20"/>
          <w:szCs w:val="20"/>
        </w:rPr>
      </w:pPr>
      <w:r w:rsidRPr="00F72F63">
        <w:rPr>
          <w:rFonts w:ascii="Times New Roman" w:hAnsi="Times New Roman" w:cs="Times New Roman"/>
          <w:sz w:val="20"/>
          <w:szCs w:val="20"/>
        </w:rPr>
        <w:t xml:space="preserve">Celem naszego mówienia o Bogu jest doprowadzenie wszystkich do rozmowy z Bogiem. Nawet Nietzsche, który przez wiele dziesięcioleci walczył z chrześcijaństwem, napisał pod koniec życia poruszający wiersz </w:t>
      </w:r>
      <w:r w:rsidRPr="00F72F63">
        <w:rPr>
          <w:rFonts w:ascii="Times New Roman" w:hAnsi="Times New Roman" w:cs="Times New Roman"/>
          <w:i/>
          <w:sz w:val="20"/>
          <w:szCs w:val="20"/>
        </w:rPr>
        <w:t>„Do nieznanego Boga”,</w:t>
      </w:r>
      <w:r w:rsidRPr="00F72F63">
        <w:rPr>
          <w:rFonts w:ascii="Times New Roman" w:hAnsi="Times New Roman" w:cs="Times New Roman"/>
          <w:sz w:val="20"/>
          <w:szCs w:val="20"/>
        </w:rPr>
        <w:t xml:space="preserve"> który można uznać za prawdziwą modlitwę:</w:t>
      </w:r>
    </w:p>
    <w:p w:rsidR="008957C7" w:rsidRPr="00F72F63" w:rsidRDefault="00A871D1"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Wróć do mnie,</w:t>
      </w:r>
    </w:p>
    <w:p w:rsidR="00A871D1"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z</w:t>
      </w:r>
      <w:r w:rsidR="00A871D1" w:rsidRPr="00F72F63">
        <w:rPr>
          <w:rFonts w:ascii="Times New Roman" w:hAnsi="Times New Roman" w:cs="Times New Roman"/>
          <w:i/>
          <w:sz w:val="20"/>
          <w:szCs w:val="20"/>
        </w:rPr>
        <w:t xml:space="preserve"> wszystkimi męczennikami!</w:t>
      </w:r>
    </w:p>
    <w:p w:rsidR="00A871D1" w:rsidRPr="00F72F63" w:rsidRDefault="00A871D1"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Wróć do mnie,</w:t>
      </w:r>
    </w:p>
    <w:p w:rsidR="00A871D1"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o</w:t>
      </w:r>
      <w:r w:rsidR="00A871D1" w:rsidRPr="00F72F63">
        <w:rPr>
          <w:rFonts w:ascii="Times New Roman" w:hAnsi="Times New Roman" w:cs="Times New Roman"/>
          <w:i/>
          <w:sz w:val="20"/>
          <w:szCs w:val="20"/>
        </w:rPr>
        <w:t>statniego samotnika!</w:t>
      </w:r>
    </w:p>
    <w:p w:rsidR="00A871D1" w:rsidRPr="00F72F63" w:rsidRDefault="00A871D1"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 xml:space="preserve">Moje łzy </w:t>
      </w:r>
      <w:r w:rsidR="00764C83" w:rsidRPr="00F72F63">
        <w:rPr>
          <w:rFonts w:ascii="Times New Roman" w:hAnsi="Times New Roman" w:cs="Times New Roman"/>
          <w:i/>
          <w:sz w:val="20"/>
          <w:szCs w:val="20"/>
        </w:rPr>
        <w:t>biegną nurtem wartkim</w:t>
      </w:r>
    </w:p>
    <w:p w:rsidR="00764C83"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do Ciebie</w:t>
      </w:r>
    </w:p>
    <w:p w:rsidR="00764C83"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I zapalają we mnie</w:t>
      </w:r>
    </w:p>
    <w:p w:rsidR="00764C83"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ogień serca</w:t>
      </w:r>
    </w:p>
    <w:p w:rsidR="00764C83"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dla Ciebie</w:t>
      </w:r>
    </w:p>
    <w:p w:rsidR="00764C83" w:rsidRPr="00F72F63" w:rsidRDefault="00764C83" w:rsidP="00BB278E">
      <w:pPr>
        <w:spacing w:line="240" w:lineRule="auto"/>
        <w:jc w:val="both"/>
        <w:rPr>
          <w:rFonts w:ascii="Times New Roman" w:hAnsi="Times New Roman" w:cs="Times New Roman"/>
          <w:i/>
          <w:sz w:val="20"/>
          <w:szCs w:val="20"/>
        </w:rPr>
      </w:pPr>
      <w:r w:rsidRPr="00F72F63">
        <w:rPr>
          <w:rFonts w:ascii="Times New Roman" w:hAnsi="Times New Roman" w:cs="Times New Roman"/>
          <w:i/>
          <w:sz w:val="20"/>
          <w:szCs w:val="20"/>
        </w:rPr>
        <w:t>O, wróć mój Boże nieznany</w:t>
      </w:r>
    </w:p>
    <w:p w:rsidR="00764C83" w:rsidRPr="00F72F63" w:rsidRDefault="00764C83" w:rsidP="00BB278E">
      <w:pPr>
        <w:spacing w:line="240" w:lineRule="auto"/>
        <w:jc w:val="both"/>
        <w:rPr>
          <w:rFonts w:ascii="Times New Roman" w:hAnsi="Times New Roman" w:cs="Times New Roman"/>
          <w:sz w:val="20"/>
          <w:szCs w:val="20"/>
        </w:rPr>
      </w:pPr>
      <w:r w:rsidRPr="00F72F63">
        <w:rPr>
          <w:rFonts w:ascii="Times New Roman" w:hAnsi="Times New Roman" w:cs="Times New Roman"/>
          <w:i/>
          <w:sz w:val="20"/>
          <w:szCs w:val="20"/>
        </w:rPr>
        <w:t>bólu mój, ostatnia szanso, szczęście moje!</w:t>
      </w:r>
      <w:r w:rsidR="001814C7" w:rsidRPr="00F72F63">
        <w:rPr>
          <w:rFonts w:ascii="Times New Roman" w:hAnsi="Times New Roman" w:cs="Times New Roman"/>
          <w:i/>
          <w:sz w:val="20"/>
          <w:szCs w:val="20"/>
        </w:rPr>
        <w:t xml:space="preserve"> </w:t>
      </w:r>
      <w:r w:rsidR="001814C7" w:rsidRPr="00F72F63">
        <w:rPr>
          <w:rFonts w:ascii="Times New Roman" w:hAnsi="Times New Roman" w:cs="Times New Roman"/>
          <w:sz w:val="20"/>
          <w:szCs w:val="20"/>
        </w:rPr>
        <w:t>[30]</w:t>
      </w:r>
    </w:p>
    <w:p w:rsidR="008957C7" w:rsidRPr="00F72F63" w:rsidRDefault="008957C7" w:rsidP="00A62E5D">
      <w:pPr>
        <w:jc w:val="both"/>
        <w:rPr>
          <w:rFonts w:ascii="Times New Roman" w:hAnsi="Times New Roman" w:cs="Times New Roman"/>
          <w:i/>
          <w:sz w:val="20"/>
          <w:szCs w:val="20"/>
        </w:rPr>
      </w:pPr>
    </w:p>
    <w:p w:rsidR="00D6562E" w:rsidRPr="00A62E5D" w:rsidRDefault="00D6562E" w:rsidP="00A62E5D">
      <w:pPr>
        <w:jc w:val="both"/>
        <w:rPr>
          <w:rFonts w:ascii="Times New Roman" w:hAnsi="Times New Roman" w:cs="Times New Roman"/>
          <w:b/>
          <w:i/>
          <w:sz w:val="20"/>
          <w:szCs w:val="20"/>
          <w:lang w:val="es-ES"/>
        </w:rPr>
      </w:pPr>
      <w:proofErr w:type="spellStart"/>
      <w:r w:rsidRPr="00F72F63">
        <w:rPr>
          <w:rFonts w:ascii="Times New Roman" w:hAnsi="Times New Roman" w:cs="Times New Roman"/>
          <w:b/>
          <w:i/>
          <w:sz w:val="20"/>
          <w:szCs w:val="20"/>
        </w:rPr>
        <w:t>Jutta</w:t>
      </w:r>
      <w:proofErr w:type="spellEnd"/>
      <w:r w:rsidRPr="00F72F63">
        <w:rPr>
          <w:rFonts w:ascii="Times New Roman" w:hAnsi="Times New Roman" w:cs="Times New Roman"/>
          <w:b/>
          <w:i/>
          <w:sz w:val="20"/>
          <w:szCs w:val="20"/>
        </w:rPr>
        <w:t xml:space="preserve"> </w:t>
      </w:r>
      <w:proofErr w:type="spellStart"/>
      <w:r w:rsidRPr="00F72F63">
        <w:rPr>
          <w:rFonts w:ascii="Times New Roman" w:hAnsi="Times New Roman" w:cs="Times New Roman"/>
          <w:b/>
          <w:i/>
          <w:sz w:val="20"/>
          <w:szCs w:val="20"/>
        </w:rPr>
        <w:t>Burggraf</w:t>
      </w:r>
      <w:proofErr w:type="spellEnd"/>
      <w:r w:rsidRPr="00F72F63">
        <w:rPr>
          <w:rFonts w:ascii="Times New Roman" w:hAnsi="Times New Roman" w:cs="Times New Roman"/>
          <w:b/>
          <w:i/>
          <w:sz w:val="20"/>
          <w:szCs w:val="20"/>
        </w:rPr>
        <w:t xml:space="preserve"> była profesorem teologii dogmatycznej i ekumenizmu na Wydziale Teologii Uniwersytetu w Navarra. </w:t>
      </w:r>
      <w:proofErr w:type="spellStart"/>
      <w:r w:rsidRPr="00A62E5D">
        <w:rPr>
          <w:rFonts w:ascii="Times New Roman" w:hAnsi="Times New Roman" w:cs="Times New Roman"/>
          <w:b/>
          <w:i/>
          <w:sz w:val="20"/>
          <w:szCs w:val="20"/>
          <w:lang w:val="es-ES"/>
        </w:rPr>
        <w:t>Umarła</w:t>
      </w:r>
      <w:proofErr w:type="spellEnd"/>
      <w:r w:rsidRPr="00A62E5D">
        <w:rPr>
          <w:rFonts w:ascii="Times New Roman" w:hAnsi="Times New Roman" w:cs="Times New Roman"/>
          <w:b/>
          <w:i/>
          <w:sz w:val="20"/>
          <w:szCs w:val="20"/>
          <w:lang w:val="es-ES"/>
        </w:rPr>
        <w:t xml:space="preserve"> 5 </w:t>
      </w:r>
      <w:proofErr w:type="spellStart"/>
      <w:r w:rsidRPr="00A62E5D">
        <w:rPr>
          <w:rFonts w:ascii="Times New Roman" w:hAnsi="Times New Roman" w:cs="Times New Roman"/>
          <w:b/>
          <w:i/>
          <w:sz w:val="20"/>
          <w:szCs w:val="20"/>
          <w:lang w:val="es-ES"/>
        </w:rPr>
        <w:t>listopada</w:t>
      </w:r>
      <w:proofErr w:type="spellEnd"/>
      <w:r w:rsidRPr="00A62E5D">
        <w:rPr>
          <w:rFonts w:ascii="Times New Roman" w:hAnsi="Times New Roman" w:cs="Times New Roman"/>
          <w:b/>
          <w:i/>
          <w:sz w:val="20"/>
          <w:szCs w:val="20"/>
          <w:lang w:val="es-ES"/>
        </w:rPr>
        <w:t xml:space="preserve"> 2010r. </w:t>
      </w:r>
    </w:p>
    <w:p w:rsidR="00BB278E" w:rsidRPr="00F72F63" w:rsidRDefault="00D6562E" w:rsidP="00BB278E">
      <w:pPr>
        <w:jc w:val="both"/>
        <w:rPr>
          <w:rFonts w:ascii="Times New Roman" w:hAnsi="Times New Roman" w:cs="Times New Roman"/>
          <w:i/>
          <w:sz w:val="20"/>
          <w:szCs w:val="20"/>
        </w:rPr>
      </w:pPr>
      <w:proofErr w:type="spellStart"/>
      <w:r w:rsidRPr="00BB278E">
        <w:rPr>
          <w:rFonts w:ascii="Times New Roman" w:hAnsi="Times New Roman" w:cs="Times New Roman"/>
          <w:i/>
          <w:sz w:val="20"/>
          <w:szCs w:val="20"/>
        </w:rPr>
        <w:t>Żródło</w:t>
      </w:r>
      <w:proofErr w:type="spellEnd"/>
      <w:r w:rsidRPr="00BB278E">
        <w:rPr>
          <w:rFonts w:ascii="Times New Roman" w:hAnsi="Times New Roman" w:cs="Times New Roman"/>
          <w:i/>
          <w:sz w:val="20"/>
          <w:szCs w:val="20"/>
        </w:rPr>
        <w:t>: unav.edu.</w:t>
      </w:r>
      <w:r w:rsidR="00BB278E" w:rsidRPr="00BB278E">
        <w:rPr>
          <w:rFonts w:ascii="Times New Roman" w:hAnsi="Times New Roman" w:cs="Times New Roman"/>
          <w:i/>
          <w:sz w:val="20"/>
          <w:szCs w:val="20"/>
        </w:rPr>
        <w:t xml:space="preserve"> </w:t>
      </w:r>
      <w:r w:rsidR="00BB278E" w:rsidRPr="00F72F63">
        <w:rPr>
          <w:rFonts w:ascii="Times New Roman" w:hAnsi="Times New Roman" w:cs="Times New Roman"/>
          <w:i/>
          <w:sz w:val="20"/>
          <w:szCs w:val="20"/>
        </w:rPr>
        <w:t xml:space="preserve">Ten artykuł jest częścią książki pt. „Rozpowszechnienie wiary w społeczeństwie postmodernistycznym oraz inne dzieła”, opublikowanej prze EUNSA, zaprezentowanej 27 maja 2015 w budynku „Przyjaciół Uniwersytetu Navarra”, i jest odpowiedzią na tytuł jednej z konferencji poprowadzonej przez profesor </w:t>
      </w:r>
      <w:proofErr w:type="spellStart"/>
      <w:r w:rsidR="00BB278E" w:rsidRPr="00F72F63">
        <w:rPr>
          <w:rFonts w:ascii="Times New Roman" w:hAnsi="Times New Roman" w:cs="Times New Roman"/>
          <w:i/>
          <w:sz w:val="20"/>
          <w:szCs w:val="20"/>
        </w:rPr>
        <w:t>Juttę</w:t>
      </w:r>
      <w:proofErr w:type="spellEnd"/>
      <w:r w:rsidR="00BB278E" w:rsidRPr="00F72F63">
        <w:rPr>
          <w:rFonts w:ascii="Times New Roman" w:hAnsi="Times New Roman" w:cs="Times New Roman"/>
          <w:i/>
          <w:sz w:val="20"/>
          <w:szCs w:val="20"/>
        </w:rPr>
        <w:t xml:space="preserve"> </w:t>
      </w:r>
      <w:proofErr w:type="spellStart"/>
      <w:r w:rsidR="00BB278E" w:rsidRPr="00F72F63">
        <w:rPr>
          <w:rFonts w:ascii="Times New Roman" w:hAnsi="Times New Roman" w:cs="Times New Roman"/>
          <w:i/>
          <w:sz w:val="20"/>
          <w:szCs w:val="20"/>
        </w:rPr>
        <w:t>Burggraf</w:t>
      </w:r>
      <w:proofErr w:type="spellEnd"/>
      <w:r w:rsidR="00BB278E" w:rsidRPr="00F72F63">
        <w:rPr>
          <w:rFonts w:ascii="Times New Roman" w:hAnsi="Times New Roman" w:cs="Times New Roman"/>
          <w:i/>
          <w:sz w:val="20"/>
          <w:szCs w:val="20"/>
        </w:rPr>
        <w:t xml:space="preserve"> w Walencji w roku 2010,  tym samym, w którym zmarła.</w:t>
      </w:r>
    </w:p>
    <w:p w:rsidR="001814C7" w:rsidRPr="00A62E5D" w:rsidRDefault="001B2AF1" w:rsidP="00A62E5D">
      <w:pPr>
        <w:pStyle w:val="NormalnyWeb"/>
        <w:shd w:val="clear" w:color="auto" w:fill="FFFFFF"/>
        <w:spacing w:before="0" w:beforeAutospacing="0" w:after="255" w:afterAutospacing="0" w:line="276" w:lineRule="auto"/>
        <w:jc w:val="both"/>
        <w:rPr>
          <w:sz w:val="20"/>
          <w:szCs w:val="20"/>
          <w:lang w:val="es-ES"/>
        </w:rPr>
      </w:pPr>
      <w:r w:rsidRPr="00BB278E">
        <w:rPr>
          <w:sz w:val="20"/>
          <w:szCs w:val="20"/>
        </w:rPr>
        <w:t xml:space="preserve"> </w:t>
      </w:r>
      <w:r w:rsidR="001814C7" w:rsidRPr="00A62E5D">
        <w:rPr>
          <w:sz w:val="20"/>
          <w:szCs w:val="20"/>
          <w:lang w:val="es-ES"/>
        </w:rPr>
        <w:t>[1] F. NIETZSCHE,</w:t>
      </w:r>
      <w:r w:rsidR="001814C7" w:rsidRPr="00A62E5D">
        <w:rPr>
          <w:rStyle w:val="apple-converted-space"/>
          <w:sz w:val="20"/>
          <w:szCs w:val="20"/>
          <w:lang w:val="es-ES"/>
        </w:rPr>
        <w:t> </w:t>
      </w:r>
      <w:proofErr w:type="spellStart"/>
      <w:r w:rsidR="001814C7" w:rsidRPr="00A62E5D">
        <w:rPr>
          <w:rStyle w:val="Uwydatnienie"/>
          <w:sz w:val="20"/>
          <w:szCs w:val="20"/>
          <w:lang w:val="es-ES"/>
        </w:rPr>
        <w:t>The</w:t>
      </w:r>
      <w:proofErr w:type="spellEnd"/>
      <w:r w:rsidR="001814C7" w:rsidRPr="00A62E5D">
        <w:rPr>
          <w:rStyle w:val="Uwydatnienie"/>
          <w:sz w:val="20"/>
          <w:szCs w:val="20"/>
          <w:lang w:val="es-ES"/>
        </w:rPr>
        <w:t xml:space="preserve"> Gay </w:t>
      </w:r>
      <w:proofErr w:type="spellStart"/>
      <w:r w:rsidR="001814C7" w:rsidRPr="00A62E5D">
        <w:rPr>
          <w:rStyle w:val="Uwydatnienie"/>
          <w:sz w:val="20"/>
          <w:szCs w:val="20"/>
          <w:lang w:val="es-ES"/>
        </w:rPr>
        <w:t>Science</w:t>
      </w:r>
      <w:proofErr w:type="spellEnd"/>
      <w:r w:rsidR="001814C7" w:rsidRPr="00A62E5D">
        <w:rPr>
          <w:rStyle w:val="apple-converted-space"/>
          <w:sz w:val="20"/>
          <w:szCs w:val="20"/>
          <w:lang w:val="es-ES"/>
        </w:rPr>
        <w:t> </w:t>
      </w:r>
      <w:r w:rsidR="001814C7" w:rsidRPr="00A62E5D">
        <w:rPr>
          <w:sz w:val="20"/>
          <w:szCs w:val="20"/>
          <w:lang w:val="es-ES"/>
        </w:rPr>
        <w:t>(1887), Palma de Mallorca 1984, n.255.</w:t>
      </w:r>
    </w:p>
    <w:p w:rsidR="001814C7" w:rsidRPr="00F72F63" w:rsidRDefault="00D53C80"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[2] Por</w:t>
      </w:r>
      <w:r w:rsidR="001814C7" w:rsidRPr="00F72F63">
        <w:rPr>
          <w:sz w:val="20"/>
          <w:szCs w:val="20"/>
        </w:rPr>
        <w:t xml:space="preserve">. </w:t>
      </w:r>
      <w:r w:rsidRPr="00F72F63">
        <w:rPr>
          <w:sz w:val="20"/>
          <w:szCs w:val="20"/>
        </w:rPr>
        <w:t xml:space="preserve">statystyki opublikowane przez </w:t>
      </w:r>
      <w:r w:rsidR="001814C7" w:rsidRPr="00F72F63">
        <w:rPr>
          <w:sz w:val="20"/>
          <w:szCs w:val="20"/>
        </w:rPr>
        <w:t>J.</w:t>
      </w:r>
      <w:r w:rsidRPr="00F72F63">
        <w:rPr>
          <w:sz w:val="20"/>
          <w:szCs w:val="20"/>
        </w:rPr>
        <w:t xml:space="preserve"> FLYNN, Analfabetyzm religijny, w</w:t>
      </w:r>
      <w:r w:rsidR="001814C7" w:rsidRPr="00F72F63">
        <w:rPr>
          <w:sz w:val="20"/>
          <w:szCs w:val="20"/>
        </w:rPr>
        <w:t xml:space="preserve"> “Zenit</w:t>
      </w:r>
      <w:r w:rsidRPr="00F72F63">
        <w:rPr>
          <w:sz w:val="20"/>
          <w:szCs w:val="20"/>
        </w:rPr>
        <w:t xml:space="preserve">” (Międzynarodowa Agencja Informacji w Rzymie) </w:t>
      </w:r>
      <w:r w:rsidR="007F5B0F">
        <w:rPr>
          <w:sz w:val="20"/>
          <w:szCs w:val="20"/>
        </w:rPr>
        <w:t xml:space="preserve">, 3 maja </w:t>
      </w:r>
      <w:r w:rsidR="001814C7" w:rsidRPr="00F72F63">
        <w:rPr>
          <w:sz w:val="20"/>
          <w:szCs w:val="20"/>
        </w:rPr>
        <w:t>2007.</w:t>
      </w:r>
    </w:p>
    <w:p w:rsidR="001814C7" w:rsidRPr="00A62E5D" w:rsidRDefault="00D53C80" w:rsidP="00A62E5D">
      <w:pPr>
        <w:pStyle w:val="NormalnyWeb"/>
        <w:shd w:val="clear" w:color="auto" w:fill="FFFFFF"/>
        <w:spacing w:before="0" w:beforeAutospacing="0" w:after="255" w:afterAutospacing="0" w:line="276" w:lineRule="auto"/>
        <w:jc w:val="both"/>
        <w:rPr>
          <w:sz w:val="20"/>
          <w:szCs w:val="20"/>
          <w:lang w:val="es-ES"/>
        </w:rPr>
      </w:pPr>
      <w:r w:rsidRPr="00A62E5D">
        <w:rPr>
          <w:sz w:val="20"/>
          <w:szCs w:val="20"/>
          <w:lang w:val="es-ES"/>
        </w:rPr>
        <w:lastRenderedPageBreak/>
        <w:t>[3] Por</w:t>
      </w:r>
      <w:r w:rsidR="001814C7" w:rsidRPr="00A62E5D">
        <w:rPr>
          <w:sz w:val="20"/>
          <w:szCs w:val="20"/>
          <w:lang w:val="es-ES"/>
        </w:rPr>
        <w:t>. M. GUERRA,</w:t>
      </w:r>
      <w:r w:rsidR="001814C7" w:rsidRPr="00A62E5D">
        <w:rPr>
          <w:rStyle w:val="apple-converted-space"/>
          <w:sz w:val="20"/>
          <w:szCs w:val="20"/>
          <w:lang w:val="es-ES"/>
        </w:rPr>
        <w:t> </w:t>
      </w:r>
      <w:r w:rsidR="001814C7" w:rsidRPr="00A62E5D">
        <w:rPr>
          <w:rStyle w:val="Uwydatnienie"/>
          <w:sz w:val="20"/>
          <w:szCs w:val="20"/>
          <w:lang w:val="es-ES"/>
        </w:rPr>
        <w:t xml:space="preserve">Historia </w:t>
      </w:r>
      <w:proofErr w:type="spellStart"/>
      <w:r w:rsidRPr="00A62E5D">
        <w:rPr>
          <w:rStyle w:val="Uwydatnienie"/>
          <w:sz w:val="20"/>
          <w:szCs w:val="20"/>
          <w:lang w:val="es-ES"/>
        </w:rPr>
        <w:t>religii</w:t>
      </w:r>
      <w:proofErr w:type="spellEnd"/>
      <w:r w:rsidR="001814C7" w:rsidRPr="00A62E5D">
        <w:rPr>
          <w:sz w:val="20"/>
          <w:szCs w:val="20"/>
          <w:lang w:val="es-ES"/>
        </w:rPr>
        <w:t>, Pamplona 1980, vol. 3.</w:t>
      </w:r>
    </w:p>
    <w:p w:rsidR="001814C7" w:rsidRPr="00F72F63" w:rsidRDefault="00D53C80"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[4] Por</w:t>
      </w:r>
      <w:r w:rsidR="001814C7" w:rsidRPr="00F72F63">
        <w:rPr>
          <w:sz w:val="20"/>
          <w:szCs w:val="20"/>
        </w:rPr>
        <w:t xml:space="preserve">. </w:t>
      </w:r>
      <w:r w:rsidRPr="00F72F63">
        <w:rPr>
          <w:sz w:val="20"/>
          <w:szCs w:val="20"/>
        </w:rPr>
        <w:t>DRUGI SYNOD WATYKAŃSKI</w:t>
      </w:r>
      <w:r w:rsidR="001814C7" w:rsidRPr="00F72F63">
        <w:rPr>
          <w:sz w:val="20"/>
          <w:szCs w:val="20"/>
        </w:rPr>
        <w:t xml:space="preserve">, </w:t>
      </w:r>
      <w:r w:rsidRPr="00F72F63">
        <w:rPr>
          <w:sz w:val="20"/>
          <w:szCs w:val="20"/>
        </w:rPr>
        <w:t>Konstytucja Duszpasterska</w:t>
      </w:r>
      <w:r w:rsidR="001814C7" w:rsidRPr="00F72F63">
        <w:rPr>
          <w:rStyle w:val="apple-converted-space"/>
          <w:sz w:val="20"/>
          <w:szCs w:val="20"/>
        </w:rPr>
        <w:t> </w:t>
      </w:r>
      <w:proofErr w:type="spellStart"/>
      <w:r w:rsidR="001814C7" w:rsidRPr="00F72F63">
        <w:rPr>
          <w:rStyle w:val="Uwydatnienie"/>
          <w:sz w:val="20"/>
          <w:szCs w:val="20"/>
        </w:rPr>
        <w:t>Gaudium</w:t>
      </w:r>
      <w:proofErr w:type="spellEnd"/>
      <w:r w:rsidR="001814C7" w:rsidRPr="00F72F63">
        <w:rPr>
          <w:rStyle w:val="Uwydatnienie"/>
          <w:sz w:val="20"/>
          <w:szCs w:val="20"/>
        </w:rPr>
        <w:t xml:space="preserve"> et </w:t>
      </w:r>
      <w:proofErr w:type="spellStart"/>
      <w:r w:rsidR="001814C7" w:rsidRPr="00F72F63">
        <w:rPr>
          <w:rStyle w:val="Uwydatnienie"/>
          <w:sz w:val="20"/>
          <w:szCs w:val="20"/>
        </w:rPr>
        <w:t>Spes</w:t>
      </w:r>
      <w:proofErr w:type="spellEnd"/>
      <w:r w:rsidR="001814C7" w:rsidRPr="00F72F63">
        <w:rPr>
          <w:sz w:val="20"/>
          <w:szCs w:val="20"/>
        </w:rPr>
        <w:t>, n. 4.</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s-ES"/>
        </w:rPr>
      </w:pPr>
      <w:r w:rsidRPr="00A62E5D">
        <w:rPr>
          <w:sz w:val="20"/>
          <w:szCs w:val="20"/>
          <w:lang w:val="es-ES"/>
        </w:rPr>
        <w:t>[5] R. GUARDINI,</w:t>
      </w:r>
      <w:r w:rsidRPr="00A62E5D">
        <w:rPr>
          <w:rStyle w:val="apple-converted-space"/>
          <w:sz w:val="20"/>
          <w:szCs w:val="20"/>
          <w:lang w:val="es-ES"/>
        </w:rPr>
        <w:t> </w:t>
      </w:r>
      <w:proofErr w:type="spellStart"/>
      <w:r w:rsidR="00D53C80" w:rsidRPr="00A62E5D">
        <w:rPr>
          <w:rStyle w:val="Uwydatnienie"/>
          <w:sz w:val="20"/>
          <w:szCs w:val="20"/>
          <w:lang w:val="es-ES"/>
        </w:rPr>
        <w:t>Listy</w:t>
      </w:r>
      <w:proofErr w:type="spellEnd"/>
      <w:r w:rsidR="00D53C80" w:rsidRPr="00A62E5D">
        <w:rPr>
          <w:rStyle w:val="Uwydatnienie"/>
          <w:sz w:val="20"/>
          <w:szCs w:val="20"/>
          <w:lang w:val="es-ES"/>
        </w:rPr>
        <w:t xml:space="preserve"> z </w:t>
      </w:r>
      <w:proofErr w:type="spellStart"/>
      <w:r w:rsidR="00D53C80" w:rsidRPr="00A62E5D">
        <w:rPr>
          <w:rStyle w:val="Uwydatnienie"/>
          <w:sz w:val="20"/>
          <w:szCs w:val="20"/>
          <w:lang w:val="es-ES"/>
        </w:rPr>
        <w:t>jeziora</w:t>
      </w:r>
      <w:proofErr w:type="spellEnd"/>
      <w:r w:rsidR="00D53C80" w:rsidRPr="00A62E5D">
        <w:rPr>
          <w:rStyle w:val="Uwydatnienie"/>
          <w:sz w:val="20"/>
          <w:szCs w:val="20"/>
          <w:lang w:val="es-ES"/>
        </w:rPr>
        <w:t xml:space="preserve"> Como</w:t>
      </w:r>
      <w:r w:rsidRPr="00A62E5D">
        <w:rPr>
          <w:sz w:val="20"/>
          <w:szCs w:val="20"/>
          <w:lang w:val="es-ES"/>
        </w:rPr>
        <w:t xml:space="preserve">, San </w:t>
      </w:r>
      <w:proofErr w:type="spellStart"/>
      <w:r w:rsidRPr="00A62E5D">
        <w:rPr>
          <w:sz w:val="20"/>
          <w:szCs w:val="20"/>
          <w:lang w:val="es-ES"/>
        </w:rPr>
        <w:t>Sebastian</w:t>
      </w:r>
      <w:proofErr w:type="spellEnd"/>
      <w:r w:rsidRPr="00A62E5D">
        <w:rPr>
          <w:sz w:val="20"/>
          <w:szCs w:val="20"/>
          <w:lang w:val="es-ES"/>
        </w:rPr>
        <w:t xml:space="preserve"> 1957.</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[6] D. BONHOEFFER,</w:t>
      </w:r>
      <w:r w:rsidRPr="00A62E5D">
        <w:rPr>
          <w:rStyle w:val="apple-converted-space"/>
          <w:sz w:val="20"/>
          <w:szCs w:val="20"/>
          <w:lang w:val="en-US"/>
        </w:rPr>
        <w:t> </w:t>
      </w:r>
      <w:proofErr w:type="spellStart"/>
      <w:r w:rsidRPr="00A62E5D">
        <w:rPr>
          <w:rStyle w:val="Uwydatnienie"/>
          <w:sz w:val="20"/>
          <w:szCs w:val="20"/>
          <w:lang w:val="en-US"/>
        </w:rPr>
        <w:t>Predigten</w:t>
      </w:r>
      <w:proofErr w:type="spellEnd"/>
      <w:r w:rsidRPr="00A62E5D">
        <w:rPr>
          <w:rStyle w:val="Uwydatnienie"/>
          <w:sz w:val="20"/>
          <w:szCs w:val="20"/>
          <w:lang w:val="en-US"/>
        </w:rPr>
        <w:t xml:space="preserve">, </w:t>
      </w:r>
      <w:proofErr w:type="spellStart"/>
      <w:r w:rsidRPr="00A62E5D">
        <w:rPr>
          <w:rStyle w:val="Uwydatnienie"/>
          <w:sz w:val="20"/>
          <w:szCs w:val="20"/>
          <w:lang w:val="en-US"/>
        </w:rPr>
        <w:t>Auslegungen</w:t>
      </w:r>
      <w:proofErr w:type="spellEnd"/>
      <w:r w:rsidRPr="00A62E5D">
        <w:rPr>
          <w:rStyle w:val="Uwydatnienie"/>
          <w:sz w:val="20"/>
          <w:szCs w:val="20"/>
          <w:lang w:val="en-US"/>
        </w:rPr>
        <w:t xml:space="preserve">, </w:t>
      </w:r>
      <w:proofErr w:type="spellStart"/>
      <w:r w:rsidRPr="00A62E5D">
        <w:rPr>
          <w:rStyle w:val="Uwydatnienie"/>
          <w:sz w:val="20"/>
          <w:szCs w:val="20"/>
          <w:lang w:val="en-US"/>
        </w:rPr>
        <w:t>Meditationen</w:t>
      </w:r>
      <w:proofErr w:type="spellEnd"/>
      <w:r w:rsidRPr="00A62E5D">
        <w:rPr>
          <w:rStyle w:val="apple-converted-space"/>
          <w:sz w:val="20"/>
          <w:szCs w:val="20"/>
          <w:lang w:val="en-US"/>
        </w:rPr>
        <w:t> </w:t>
      </w:r>
      <w:r w:rsidR="00D53C80" w:rsidRPr="00A62E5D">
        <w:rPr>
          <w:sz w:val="20"/>
          <w:szCs w:val="20"/>
          <w:lang w:val="en-US"/>
        </w:rPr>
        <w:t>I, 1984, s</w:t>
      </w:r>
      <w:r w:rsidRPr="00A62E5D">
        <w:rPr>
          <w:sz w:val="20"/>
          <w:szCs w:val="20"/>
          <w:lang w:val="en-US"/>
        </w:rPr>
        <w:t>. 196-202.</w:t>
      </w:r>
    </w:p>
    <w:p w:rsidR="001814C7" w:rsidRPr="00F72F63" w:rsidRDefault="00D53C80"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[7] Por</w:t>
      </w:r>
      <w:r w:rsidR="001814C7" w:rsidRPr="00F72F63">
        <w:rPr>
          <w:sz w:val="20"/>
          <w:szCs w:val="20"/>
        </w:rPr>
        <w:t>. Y. CONGAR,</w:t>
      </w:r>
      <w:r w:rsidR="001814C7" w:rsidRPr="00F72F63">
        <w:rPr>
          <w:rStyle w:val="apple-converted-space"/>
          <w:sz w:val="20"/>
          <w:szCs w:val="20"/>
        </w:rPr>
        <w:t> </w:t>
      </w:r>
      <w:r w:rsidRPr="00F72F63">
        <w:rPr>
          <w:rStyle w:val="Uwydatnienie"/>
          <w:sz w:val="20"/>
          <w:szCs w:val="20"/>
        </w:rPr>
        <w:t>Sytuacja i zadania obecnej teologii</w:t>
      </w:r>
      <w:r w:rsidR="001814C7" w:rsidRPr="00F72F63">
        <w:rPr>
          <w:sz w:val="20"/>
          <w:szCs w:val="20"/>
        </w:rPr>
        <w:t xml:space="preserve">, </w:t>
      </w:r>
      <w:proofErr w:type="spellStart"/>
      <w:r w:rsidR="001814C7" w:rsidRPr="00F72F63">
        <w:rPr>
          <w:sz w:val="20"/>
          <w:szCs w:val="20"/>
        </w:rPr>
        <w:t>Salamanca</w:t>
      </w:r>
      <w:proofErr w:type="spellEnd"/>
      <w:r w:rsidR="001814C7" w:rsidRPr="00F72F63">
        <w:rPr>
          <w:sz w:val="20"/>
          <w:szCs w:val="20"/>
        </w:rPr>
        <w:t xml:space="preserve"> 1970: “</w:t>
      </w:r>
      <w:r w:rsidRPr="00F72F63">
        <w:rPr>
          <w:sz w:val="20"/>
          <w:szCs w:val="20"/>
        </w:rPr>
        <w:t xml:space="preserve">Jeśli Kościół chce zbliżyć się </w:t>
      </w:r>
      <w:r w:rsidR="009C68A3" w:rsidRPr="00F72F63">
        <w:rPr>
          <w:sz w:val="20"/>
          <w:szCs w:val="20"/>
        </w:rPr>
        <w:t>do prawdziwych problemów dz</w:t>
      </w:r>
      <w:r w:rsidR="008473E1" w:rsidRPr="00F72F63">
        <w:rPr>
          <w:sz w:val="20"/>
          <w:szCs w:val="20"/>
        </w:rPr>
        <w:t xml:space="preserve">isiejszego świata, musi otworzyć nowy rozdział w epistemologii teologiczno- duszpasterskiej. Zamiast patrzenia wyłącznie przez pryzmat objawienia i tradycji, co zazwyczaj robi klasyczna teologia, trzeba będzie zacząć od faktów i problemów wziętych ze świata i z historii. Jest to o wiele mniej wygodne; lecz nie możemy wciąż powtarzać starych czynów, zaczynając od idei i problemów z XIII czy XVI wieku. Należy zacząć od idei i problemów dzisiejszych, jak od nowych faktów, </w:t>
      </w:r>
      <w:r w:rsidR="005270A2" w:rsidRPr="00F72F63">
        <w:rPr>
          <w:sz w:val="20"/>
          <w:szCs w:val="20"/>
        </w:rPr>
        <w:t xml:space="preserve">co musi być jak zawsze objaśnione poprzez Ewangelię, ale bez możliwości skorzystania z opracowań </w:t>
      </w:r>
      <w:r w:rsidR="00241A14" w:rsidRPr="00F72F63">
        <w:rPr>
          <w:sz w:val="20"/>
          <w:szCs w:val="20"/>
        </w:rPr>
        <w:t>spokojnie wypracowanych</w:t>
      </w:r>
      <w:r w:rsidR="005270A2" w:rsidRPr="00F72F63">
        <w:rPr>
          <w:sz w:val="20"/>
          <w:szCs w:val="20"/>
        </w:rPr>
        <w:t xml:space="preserve"> w bezpiecznie </w:t>
      </w:r>
      <w:proofErr w:type="spellStart"/>
      <w:r w:rsidR="005270A2" w:rsidRPr="00F72F63">
        <w:rPr>
          <w:sz w:val="20"/>
          <w:szCs w:val="20"/>
        </w:rPr>
        <w:t>przyjetej</w:t>
      </w:r>
      <w:proofErr w:type="spellEnd"/>
      <w:r w:rsidR="005270A2" w:rsidRPr="00F72F63">
        <w:rPr>
          <w:sz w:val="20"/>
          <w:szCs w:val="20"/>
        </w:rPr>
        <w:t xml:space="preserve"> tradycji”. S.89. </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[8] </w:t>
      </w:r>
      <w:r w:rsidR="00F37DE3" w:rsidRPr="00F72F63">
        <w:rPr>
          <w:sz w:val="20"/>
          <w:szCs w:val="20"/>
        </w:rPr>
        <w:t>Sobór</w:t>
      </w:r>
      <w:r w:rsidR="0079783C" w:rsidRPr="00F72F63">
        <w:rPr>
          <w:sz w:val="20"/>
          <w:szCs w:val="20"/>
        </w:rPr>
        <w:t xml:space="preserve"> zmienia sposób w jaki zazwyczaj podejmował refleksję teologiczną i zaczyna patrzeć na dzisiejszy świat, wraz z jego nierównowagą, obawami i nadziejami; i otwiera się na znaki czasów. „</w:t>
      </w:r>
      <w:r w:rsidR="00940660" w:rsidRPr="00F72F63">
        <w:rPr>
          <w:sz w:val="20"/>
          <w:szCs w:val="20"/>
        </w:rPr>
        <w:t>Lud B</w:t>
      </w:r>
      <w:r w:rsidR="000737B5" w:rsidRPr="00F72F63">
        <w:rPr>
          <w:sz w:val="20"/>
          <w:szCs w:val="20"/>
        </w:rPr>
        <w:t xml:space="preserve">oży, umocniony </w:t>
      </w:r>
      <w:r w:rsidR="00940660" w:rsidRPr="00F72F63">
        <w:rPr>
          <w:sz w:val="20"/>
          <w:szCs w:val="20"/>
        </w:rPr>
        <w:t>wiarą</w:t>
      </w:r>
      <w:r w:rsidR="000737B5" w:rsidRPr="00F72F63">
        <w:rPr>
          <w:sz w:val="20"/>
          <w:szCs w:val="20"/>
        </w:rPr>
        <w:t xml:space="preserve"> w to, że prowadzony jes</w:t>
      </w:r>
      <w:r w:rsidR="00940660" w:rsidRPr="00F72F63">
        <w:rPr>
          <w:sz w:val="20"/>
          <w:szCs w:val="20"/>
        </w:rPr>
        <w:t>t przez Ducha Świętego, który wy</w:t>
      </w:r>
      <w:r w:rsidR="000737B5" w:rsidRPr="00F72F63">
        <w:rPr>
          <w:sz w:val="20"/>
          <w:szCs w:val="20"/>
        </w:rPr>
        <w:t xml:space="preserve">pełnia wszechświat, stara się rozpoznać </w:t>
      </w:r>
      <w:r w:rsidR="00940660" w:rsidRPr="00F72F63">
        <w:rPr>
          <w:sz w:val="20"/>
          <w:szCs w:val="20"/>
        </w:rPr>
        <w:t xml:space="preserve">prawdziwe znaki Bożej obecności i planów Bożych </w:t>
      </w:r>
      <w:r w:rsidR="000737B5" w:rsidRPr="00F72F63">
        <w:rPr>
          <w:sz w:val="20"/>
          <w:szCs w:val="20"/>
        </w:rPr>
        <w:t xml:space="preserve">w wydarzeniach, </w:t>
      </w:r>
      <w:r w:rsidR="00940660" w:rsidRPr="00F72F63">
        <w:rPr>
          <w:sz w:val="20"/>
          <w:szCs w:val="20"/>
        </w:rPr>
        <w:t>potrzebach i pragnieniach, w których uczestniczy wraz z resztą ludzi naszej ery,”.  (GS, 11 i 44; Por</w:t>
      </w:r>
      <w:r w:rsidRPr="00F72F63">
        <w:rPr>
          <w:sz w:val="20"/>
          <w:szCs w:val="20"/>
        </w:rPr>
        <w:t>. 4-1</w:t>
      </w:r>
      <w:r w:rsidR="00940660" w:rsidRPr="00F72F63">
        <w:rPr>
          <w:sz w:val="20"/>
          <w:szCs w:val="20"/>
        </w:rPr>
        <w:t>0. Por. JAN</w:t>
      </w:r>
      <w:r w:rsidRPr="00F72F63">
        <w:rPr>
          <w:sz w:val="20"/>
          <w:szCs w:val="20"/>
        </w:rPr>
        <w:t xml:space="preserve"> XXIII, </w:t>
      </w:r>
      <w:r w:rsidR="00940660" w:rsidRPr="00F72F63">
        <w:rPr>
          <w:sz w:val="20"/>
          <w:szCs w:val="20"/>
        </w:rPr>
        <w:t>Konstytucja Apostolska</w:t>
      </w:r>
      <w:r w:rsidRPr="00F72F63">
        <w:rPr>
          <w:rStyle w:val="apple-converted-space"/>
          <w:sz w:val="20"/>
          <w:szCs w:val="20"/>
        </w:rPr>
        <w:t> </w:t>
      </w:r>
      <w:proofErr w:type="spellStart"/>
      <w:r w:rsidRPr="00F72F63">
        <w:rPr>
          <w:rStyle w:val="Uwydatnienie"/>
          <w:sz w:val="20"/>
          <w:szCs w:val="20"/>
        </w:rPr>
        <w:t>Humanae</w:t>
      </w:r>
      <w:proofErr w:type="spellEnd"/>
      <w:r w:rsidRPr="00F72F63">
        <w:rPr>
          <w:rStyle w:val="Uwydatnienie"/>
          <w:sz w:val="20"/>
          <w:szCs w:val="20"/>
        </w:rPr>
        <w:t xml:space="preserve"> </w:t>
      </w:r>
      <w:proofErr w:type="spellStart"/>
      <w:r w:rsidRPr="00F72F63">
        <w:rPr>
          <w:rStyle w:val="Uwydatnienie"/>
          <w:sz w:val="20"/>
          <w:szCs w:val="20"/>
        </w:rPr>
        <w:t>salutis</w:t>
      </w:r>
      <w:proofErr w:type="spellEnd"/>
      <w:r w:rsidRPr="00F72F63">
        <w:rPr>
          <w:rStyle w:val="apple-converted-space"/>
          <w:sz w:val="20"/>
          <w:szCs w:val="20"/>
        </w:rPr>
        <w:t> </w:t>
      </w:r>
      <w:r w:rsidR="00940660" w:rsidRPr="00F72F63">
        <w:rPr>
          <w:sz w:val="20"/>
          <w:szCs w:val="20"/>
        </w:rPr>
        <w:t>(25 grudnia 1961</w:t>
      </w:r>
      <w:r w:rsidRPr="00F72F63">
        <w:rPr>
          <w:sz w:val="20"/>
          <w:szCs w:val="20"/>
        </w:rPr>
        <w:t xml:space="preserve">), </w:t>
      </w:r>
      <w:r w:rsidR="00940660" w:rsidRPr="00F72F63">
        <w:rPr>
          <w:sz w:val="20"/>
          <w:szCs w:val="20"/>
        </w:rPr>
        <w:t>w której Papież zwołuje Sobór Watykański II. Zobacz także</w:t>
      </w:r>
      <w:r w:rsidRPr="00F72F63">
        <w:rPr>
          <w:sz w:val="20"/>
          <w:szCs w:val="20"/>
        </w:rPr>
        <w:t xml:space="preserve">, </w:t>
      </w:r>
      <w:r w:rsidR="00940660" w:rsidRPr="00F72F63">
        <w:rPr>
          <w:sz w:val="20"/>
          <w:szCs w:val="20"/>
        </w:rPr>
        <w:t>Encyklikę</w:t>
      </w:r>
      <w:r w:rsidRPr="00F72F63">
        <w:rPr>
          <w:rStyle w:val="apple-converted-space"/>
          <w:sz w:val="20"/>
          <w:szCs w:val="20"/>
        </w:rPr>
        <w:t> </w:t>
      </w:r>
      <w:proofErr w:type="spellStart"/>
      <w:r w:rsidRPr="00F72F63">
        <w:rPr>
          <w:rStyle w:val="Uwydatnienie"/>
          <w:sz w:val="20"/>
          <w:szCs w:val="20"/>
        </w:rPr>
        <w:t>Pacem</w:t>
      </w:r>
      <w:proofErr w:type="spellEnd"/>
      <w:r w:rsidRPr="00F72F63">
        <w:rPr>
          <w:rStyle w:val="Uwydatnienie"/>
          <w:sz w:val="20"/>
          <w:szCs w:val="20"/>
        </w:rPr>
        <w:t xml:space="preserve"> </w:t>
      </w:r>
      <w:proofErr w:type="spellStart"/>
      <w:r w:rsidRPr="00F72F63">
        <w:rPr>
          <w:rStyle w:val="Uwydatnienie"/>
          <w:sz w:val="20"/>
          <w:szCs w:val="20"/>
        </w:rPr>
        <w:t>in</w:t>
      </w:r>
      <w:proofErr w:type="spellEnd"/>
      <w:r w:rsidRPr="00F72F63">
        <w:rPr>
          <w:rStyle w:val="Uwydatnienie"/>
          <w:sz w:val="20"/>
          <w:szCs w:val="20"/>
        </w:rPr>
        <w:t xml:space="preserve"> </w:t>
      </w:r>
      <w:proofErr w:type="spellStart"/>
      <w:r w:rsidRPr="00F72F63">
        <w:rPr>
          <w:rStyle w:val="Uwydatnienie"/>
          <w:sz w:val="20"/>
          <w:szCs w:val="20"/>
        </w:rPr>
        <w:t>terris</w:t>
      </w:r>
      <w:proofErr w:type="spellEnd"/>
      <w:r w:rsidRPr="00F72F63">
        <w:rPr>
          <w:rStyle w:val="apple-converted-space"/>
          <w:sz w:val="20"/>
          <w:szCs w:val="20"/>
        </w:rPr>
        <w:t> </w:t>
      </w:r>
      <w:r w:rsidR="00940660" w:rsidRPr="00F72F63">
        <w:rPr>
          <w:sz w:val="20"/>
          <w:szCs w:val="20"/>
        </w:rPr>
        <w:t xml:space="preserve">(11 kwietnia </w:t>
      </w:r>
      <w:r w:rsidRPr="00F72F63">
        <w:rPr>
          <w:sz w:val="20"/>
          <w:szCs w:val="20"/>
        </w:rPr>
        <w:t>1963), 39.</w:t>
      </w:r>
    </w:p>
    <w:p w:rsidR="001814C7" w:rsidRPr="00F72F63" w:rsidRDefault="00940660"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[9] Por</w:t>
      </w:r>
      <w:r w:rsidR="001814C7" w:rsidRPr="00F72F63">
        <w:rPr>
          <w:sz w:val="20"/>
          <w:szCs w:val="20"/>
        </w:rPr>
        <w:t xml:space="preserve">. </w:t>
      </w:r>
      <w:r w:rsidRPr="00F72F63">
        <w:rPr>
          <w:sz w:val="20"/>
          <w:szCs w:val="20"/>
        </w:rPr>
        <w:t>DRUGI SOBÓR WATYKAŃSKI</w:t>
      </w:r>
      <w:r w:rsidR="001814C7" w:rsidRPr="00F72F63">
        <w:rPr>
          <w:sz w:val="20"/>
          <w:szCs w:val="20"/>
        </w:rPr>
        <w:t xml:space="preserve">, </w:t>
      </w:r>
      <w:proofErr w:type="spellStart"/>
      <w:r w:rsidR="001814C7" w:rsidRPr="00F72F63">
        <w:rPr>
          <w:sz w:val="20"/>
          <w:szCs w:val="20"/>
        </w:rPr>
        <w:t>Decree</w:t>
      </w:r>
      <w:proofErr w:type="spellEnd"/>
      <w:r w:rsidR="001814C7" w:rsidRPr="00F72F63">
        <w:rPr>
          <w:rStyle w:val="apple-converted-space"/>
          <w:sz w:val="20"/>
          <w:szCs w:val="20"/>
        </w:rPr>
        <w:t> </w:t>
      </w:r>
      <w:proofErr w:type="spellStart"/>
      <w:r w:rsidR="001814C7" w:rsidRPr="00F72F63">
        <w:rPr>
          <w:rStyle w:val="Uwydatnienie"/>
          <w:sz w:val="20"/>
          <w:szCs w:val="20"/>
        </w:rPr>
        <w:t>Unitatis</w:t>
      </w:r>
      <w:proofErr w:type="spellEnd"/>
      <w:r w:rsidR="001814C7" w:rsidRPr="00F72F63">
        <w:rPr>
          <w:rStyle w:val="Uwydatnienie"/>
          <w:sz w:val="20"/>
          <w:szCs w:val="20"/>
        </w:rPr>
        <w:t xml:space="preserve"> </w:t>
      </w:r>
      <w:proofErr w:type="spellStart"/>
      <w:r w:rsidR="001814C7" w:rsidRPr="00F72F63">
        <w:rPr>
          <w:rStyle w:val="Uwydatnienie"/>
          <w:sz w:val="20"/>
          <w:szCs w:val="20"/>
        </w:rPr>
        <w:t>redintegratio</w:t>
      </w:r>
      <w:proofErr w:type="spellEnd"/>
      <w:r w:rsidR="001814C7" w:rsidRPr="00F72F63">
        <w:rPr>
          <w:sz w:val="20"/>
          <w:szCs w:val="20"/>
        </w:rPr>
        <w:t>, 6.</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[10] J.L. </w:t>
      </w:r>
      <w:proofErr w:type="spellStart"/>
      <w:r w:rsidRPr="00F72F63">
        <w:rPr>
          <w:sz w:val="20"/>
          <w:szCs w:val="20"/>
        </w:rPr>
        <w:t>MARTÍN</w:t>
      </w:r>
      <w:proofErr w:type="spellEnd"/>
      <w:r w:rsidRPr="00F72F63">
        <w:rPr>
          <w:sz w:val="20"/>
          <w:szCs w:val="20"/>
        </w:rPr>
        <w:t xml:space="preserve"> DESCALZO,</w:t>
      </w:r>
      <w:r w:rsidRPr="00F72F63">
        <w:rPr>
          <w:rStyle w:val="apple-converted-space"/>
          <w:sz w:val="20"/>
          <w:szCs w:val="20"/>
        </w:rPr>
        <w:t> </w:t>
      </w:r>
      <w:r w:rsidR="001A19F1" w:rsidRPr="00F72F63">
        <w:rPr>
          <w:rStyle w:val="Uwydatnienie"/>
          <w:sz w:val="20"/>
          <w:szCs w:val="20"/>
        </w:rPr>
        <w:t>Dlaczego warto się radować?</w:t>
      </w:r>
      <w:r w:rsidR="001A19F1" w:rsidRPr="00F72F63">
        <w:rPr>
          <w:sz w:val="20"/>
          <w:szCs w:val="20"/>
        </w:rPr>
        <w:t>, 8 wyd.</w:t>
      </w:r>
      <w:r w:rsidR="00940660" w:rsidRPr="00F72F63">
        <w:rPr>
          <w:sz w:val="20"/>
          <w:szCs w:val="20"/>
        </w:rPr>
        <w:t>, Madryt 1988, s</w:t>
      </w:r>
      <w:r w:rsidRPr="00F72F63">
        <w:rPr>
          <w:sz w:val="20"/>
          <w:szCs w:val="20"/>
        </w:rPr>
        <w:t>. 42.</w:t>
      </w:r>
    </w:p>
    <w:p w:rsidR="001814C7" w:rsidRPr="00A62E5D" w:rsidRDefault="001A19F1"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[11] Por</w:t>
      </w:r>
      <w:r w:rsidR="001814C7" w:rsidRPr="00A62E5D">
        <w:rPr>
          <w:sz w:val="20"/>
          <w:szCs w:val="20"/>
          <w:lang w:val="en-US"/>
        </w:rPr>
        <w:t>. E. SCHOCKENHOFF,</w:t>
      </w:r>
      <w:r w:rsidR="001814C7" w:rsidRPr="00A62E5D">
        <w:rPr>
          <w:rStyle w:val="apple-converted-space"/>
          <w:sz w:val="20"/>
          <w:szCs w:val="20"/>
          <w:lang w:val="en-US"/>
        </w:rPr>
        <w:t> </w:t>
      </w:r>
      <w:proofErr w:type="spellStart"/>
      <w:r w:rsidR="001814C7" w:rsidRPr="00A62E5D">
        <w:rPr>
          <w:rStyle w:val="Uwydatnienie"/>
          <w:sz w:val="20"/>
          <w:szCs w:val="20"/>
          <w:lang w:val="en-US"/>
        </w:rPr>
        <w:t>Zur</w:t>
      </w:r>
      <w:proofErr w:type="spellEnd"/>
      <w:r w:rsidR="001814C7" w:rsidRPr="00A62E5D">
        <w:rPr>
          <w:rStyle w:val="Uwydatnienie"/>
          <w:sz w:val="20"/>
          <w:szCs w:val="20"/>
          <w:lang w:val="en-US"/>
        </w:rPr>
        <w:t xml:space="preserve"> </w:t>
      </w:r>
      <w:proofErr w:type="spellStart"/>
      <w:r w:rsidR="001814C7" w:rsidRPr="00A62E5D">
        <w:rPr>
          <w:rStyle w:val="Uwydatnienie"/>
          <w:sz w:val="20"/>
          <w:szCs w:val="20"/>
          <w:lang w:val="en-US"/>
        </w:rPr>
        <w:t>Lüge</w:t>
      </w:r>
      <w:proofErr w:type="spellEnd"/>
      <w:r w:rsidR="001814C7" w:rsidRPr="00A62E5D">
        <w:rPr>
          <w:rStyle w:val="Uwydatnienie"/>
          <w:sz w:val="20"/>
          <w:szCs w:val="20"/>
          <w:lang w:val="en-US"/>
        </w:rPr>
        <w:t xml:space="preserve"> </w:t>
      </w:r>
      <w:proofErr w:type="spellStart"/>
      <w:r w:rsidR="001814C7" w:rsidRPr="00A62E5D">
        <w:rPr>
          <w:rStyle w:val="Uwydatnienie"/>
          <w:sz w:val="20"/>
          <w:szCs w:val="20"/>
          <w:lang w:val="en-US"/>
        </w:rPr>
        <w:t>verdammt</w:t>
      </w:r>
      <w:proofErr w:type="spellEnd"/>
      <w:r w:rsidRPr="00A62E5D">
        <w:rPr>
          <w:sz w:val="20"/>
          <w:szCs w:val="20"/>
          <w:lang w:val="en-US"/>
        </w:rPr>
        <w:t>, Freiburg 2000, s</w:t>
      </w:r>
      <w:r w:rsidR="001814C7" w:rsidRPr="00A62E5D">
        <w:rPr>
          <w:sz w:val="20"/>
          <w:szCs w:val="20"/>
          <w:lang w:val="en-US"/>
        </w:rPr>
        <w:t>. 73.</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[12] </w:t>
      </w:r>
      <w:r w:rsidR="002D0249" w:rsidRPr="00F72F63">
        <w:rPr>
          <w:sz w:val="20"/>
          <w:szCs w:val="20"/>
        </w:rPr>
        <w:t>ŚWIĘTY AUGUSTYN</w:t>
      </w:r>
      <w:r w:rsidRPr="00F72F63">
        <w:rPr>
          <w:sz w:val="20"/>
          <w:szCs w:val="20"/>
        </w:rPr>
        <w:t>,</w:t>
      </w:r>
      <w:r w:rsidRPr="00F72F63">
        <w:rPr>
          <w:rStyle w:val="apple-converted-space"/>
          <w:sz w:val="20"/>
          <w:szCs w:val="20"/>
        </w:rPr>
        <w:t> </w:t>
      </w:r>
      <w:r w:rsidR="002D0249" w:rsidRPr="00F72F63">
        <w:rPr>
          <w:rStyle w:val="Uwydatnienie"/>
          <w:sz w:val="20"/>
          <w:szCs w:val="20"/>
        </w:rPr>
        <w:t>Wyznania</w:t>
      </w:r>
      <w:r w:rsidRPr="00F72F63">
        <w:rPr>
          <w:rStyle w:val="apple-converted-space"/>
          <w:sz w:val="20"/>
          <w:szCs w:val="20"/>
        </w:rPr>
        <w:t> </w:t>
      </w:r>
      <w:r w:rsidRPr="00F72F63">
        <w:rPr>
          <w:sz w:val="20"/>
          <w:szCs w:val="20"/>
        </w:rPr>
        <w:t xml:space="preserve">1, 8. </w:t>
      </w:r>
      <w:r w:rsidR="002D0249" w:rsidRPr="00F72F63">
        <w:rPr>
          <w:sz w:val="20"/>
          <w:szCs w:val="20"/>
        </w:rPr>
        <w:t xml:space="preserve"> Wyrażanie emocji jest kształtowane przez kulturę. Zrozumienie znaczenia określonych gestów, </w:t>
      </w:r>
      <w:proofErr w:type="spellStart"/>
      <w:r w:rsidR="002D0249" w:rsidRPr="00F72F63">
        <w:rPr>
          <w:sz w:val="20"/>
          <w:szCs w:val="20"/>
        </w:rPr>
        <w:t>spojrzeń,uśmiechu</w:t>
      </w:r>
      <w:proofErr w:type="spellEnd"/>
      <w:r w:rsidR="002D0249" w:rsidRPr="00F72F63">
        <w:rPr>
          <w:sz w:val="20"/>
          <w:szCs w:val="20"/>
        </w:rPr>
        <w:t xml:space="preserve">, wskazuje na to, że jest się częścią konkretnej kultury.  </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[13] J. </w:t>
      </w:r>
      <w:proofErr w:type="spellStart"/>
      <w:r w:rsidRPr="00F72F63">
        <w:rPr>
          <w:sz w:val="20"/>
          <w:szCs w:val="20"/>
        </w:rPr>
        <w:t>DANIÉLOU</w:t>
      </w:r>
      <w:proofErr w:type="spellEnd"/>
      <w:r w:rsidRPr="00F72F63">
        <w:rPr>
          <w:sz w:val="20"/>
          <w:szCs w:val="20"/>
        </w:rPr>
        <w:t>,</w:t>
      </w:r>
      <w:r w:rsidRPr="00F72F63">
        <w:rPr>
          <w:rStyle w:val="apple-converted-space"/>
          <w:sz w:val="20"/>
          <w:szCs w:val="20"/>
        </w:rPr>
        <w:t> </w:t>
      </w:r>
      <w:r w:rsidR="002924CD" w:rsidRPr="00F72F63">
        <w:rPr>
          <w:rStyle w:val="apple-converted-space"/>
          <w:sz w:val="20"/>
          <w:szCs w:val="20"/>
        </w:rPr>
        <w:t xml:space="preserve">Tajemnice Historii. </w:t>
      </w:r>
      <w:r w:rsidR="00051C93" w:rsidRPr="00F72F63">
        <w:rPr>
          <w:rStyle w:val="apple-converted-space"/>
          <w:sz w:val="20"/>
          <w:szCs w:val="20"/>
        </w:rPr>
        <w:t>Esej teologiczny</w:t>
      </w:r>
      <w:r w:rsidR="00051C93" w:rsidRPr="00F72F63">
        <w:rPr>
          <w:sz w:val="20"/>
          <w:szCs w:val="20"/>
        </w:rPr>
        <w:t>, San Sebastian 1963, s</w:t>
      </w:r>
      <w:r w:rsidRPr="00F72F63">
        <w:rPr>
          <w:sz w:val="20"/>
          <w:szCs w:val="20"/>
        </w:rPr>
        <w:t>.39f.</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[14] S. WEIL,</w:t>
      </w:r>
      <w:r w:rsidRPr="00A62E5D">
        <w:rPr>
          <w:rStyle w:val="apple-converted-space"/>
          <w:sz w:val="20"/>
          <w:szCs w:val="20"/>
          <w:lang w:val="en-US"/>
        </w:rPr>
        <w:t> </w:t>
      </w:r>
      <w:r w:rsidRPr="00A62E5D">
        <w:rPr>
          <w:rStyle w:val="Uwydatnienie"/>
          <w:sz w:val="20"/>
          <w:szCs w:val="20"/>
          <w:lang w:val="en-US"/>
        </w:rPr>
        <w:t>Gravity and Grace</w:t>
      </w:r>
      <w:r w:rsidR="00051C93" w:rsidRPr="00A62E5D">
        <w:rPr>
          <w:sz w:val="20"/>
          <w:szCs w:val="20"/>
          <w:lang w:val="en-US"/>
        </w:rPr>
        <w:t xml:space="preserve">, </w:t>
      </w:r>
      <w:proofErr w:type="spellStart"/>
      <w:r w:rsidR="00051C93" w:rsidRPr="00A62E5D">
        <w:rPr>
          <w:sz w:val="20"/>
          <w:szCs w:val="20"/>
          <w:lang w:val="en-US"/>
        </w:rPr>
        <w:t>Nowy</w:t>
      </w:r>
      <w:proofErr w:type="spellEnd"/>
      <w:r w:rsidR="00051C93" w:rsidRPr="00A62E5D">
        <w:rPr>
          <w:sz w:val="20"/>
          <w:szCs w:val="20"/>
          <w:lang w:val="en-US"/>
        </w:rPr>
        <w:t xml:space="preserve"> </w:t>
      </w:r>
      <w:proofErr w:type="spellStart"/>
      <w:r w:rsidR="00051C93" w:rsidRPr="00A62E5D">
        <w:rPr>
          <w:sz w:val="20"/>
          <w:szCs w:val="20"/>
          <w:lang w:val="en-US"/>
        </w:rPr>
        <w:t>Jork</w:t>
      </w:r>
      <w:proofErr w:type="spellEnd"/>
      <w:r w:rsidR="00051C93" w:rsidRPr="00A62E5D">
        <w:rPr>
          <w:sz w:val="20"/>
          <w:szCs w:val="20"/>
          <w:lang w:val="en-US"/>
        </w:rPr>
        <w:t xml:space="preserve"> 1952, s</w:t>
      </w:r>
      <w:r w:rsidRPr="00A62E5D">
        <w:rPr>
          <w:sz w:val="20"/>
          <w:szCs w:val="20"/>
          <w:lang w:val="en-US"/>
        </w:rPr>
        <w:t>. 117.</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[15] Gertrud von Le Fort,</w:t>
      </w:r>
      <w:r w:rsidRPr="00A62E5D">
        <w:rPr>
          <w:rStyle w:val="apple-converted-space"/>
          <w:sz w:val="20"/>
          <w:szCs w:val="20"/>
          <w:lang w:val="en-US"/>
        </w:rPr>
        <w:t> </w:t>
      </w:r>
      <w:r w:rsidRPr="00A62E5D">
        <w:rPr>
          <w:rStyle w:val="Uwydatnienie"/>
          <w:sz w:val="20"/>
          <w:szCs w:val="20"/>
          <w:lang w:val="en-US"/>
        </w:rPr>
        <w:t xml:space="preserve">Unser </w:t>
      </w:r>
      <w:proofErr w:type="spellStart"/>
      <w:r w:rsidRPr="00A62E5D">
        <w:rPr>
          <w:rStyle w:val="Uwydatnienie"/>
          <w:sz w:val="20"/>
          <w:szCs w:val="20"/>
          <w:lang w:val="en-US"/>
        </w:rPr>
        <w:t>Weg</w:t>
      </w:r>
      <w:proofErr w:type="spellEnd"/>
      <w:r w:rsidRPr="00A62E5D">
        <w:rPr>
          <w:rStyle w:val="Uwydatnienie"/>
          <w:sz w:val="20"/>
          <w:szCs w:val="20"/>
          <w:lang w:val="en-US"/>
        </w:rPr>
        <w:t xml:space="preserve"> </w:t>
      </w:r>
      <w:proofErr w:type="spellStart"/>
      <w:r w:rsidRPr="00A62E5D">
        <w:rPr>
          <w:rStyle w:val="Uwydatnienie"/>
          <w:sz w:val="20"/>
          <w:szCs w:val="20"/>
          <w:lang w:val="en-US"/>
        </w:rPr>
        <w:t>durch</w:t>
      </w:r>
      <w:proofErr w:type="spellEnd"/>
      <w:r w:rsidRPr="00A62E5D">
        <w:rPr>
          <w:rStyle w:val="Uwydatnienie"/>
          <w:sz w:val="20"/>
          <w:szCs w:val="20"/>
          <w:lang w:val="en-US"/>
        </w:rPr>
        <w:t xml:space="preserve"> die </w:t>
      </w:r>
      <w:proofErr w:type="spellStart"/>
      <w:r w:rsidRPr="00A62E5D">
        <w:rPr>
          <w:rStyle w:val="Uwydatnienie"/>
          <w:sz w:val="20"/>
          <w:szCs w:val="20"/>
          <w:lang w:val="en-US"/>
        </w:rPr>
        <w:t>Nacht</w:t>
      </w:r>
      <w:proofErr w:type="spellEnd"/>
      <w:r w:rsidRPr="00A62E5D">
        <w:rPr>
          <w:sz w:val="20"/>
          <w:szCs w:val="20"/>
          <w:lang w:val="en-US"/>
        </w:rPr>
        <w:t>, en Die</w:t>
      </w:r>
      <w:r w:rsidR="00A509ED" w:rsidRPr="00A62E5D">
        <w:rPr>
          <w:sz w:val="20"/>
          <w:szCs w:val="20"/>
          <w:lang w:val="en-US"/>
        </w:rPr>
        <w:t xml:space="preserve"> </w:t>
      </w:r>
      <w:proofErr w:type="spellStart"/>
      <w:r w:rsidR="00A509ED" w:rsidRPr="00A62E5D">
        <w:rPr>
          <w:sz w:val="20"/>
          <w:szCs w:val="20"/>
          <w:lang w:val="en-US"/>
        </w:rPr>
        <w:t>Krone</w:t>
      </w:r>
      <w:proofErr w:type="spellEnd"/>
      <w:r w:rsidR="00A509ED" w:rsidRPr="00A62E5D">
        <w:rPr>
          <w:sz w:val="20"/>
          <w:szCs w:val="20"/>
          <w:lang w:val="en-US"/>
        </w:rPr>
        <w:t xml:space="preserve"> </w:t>
      </w:r>
      <w:proofErr w:type="spellStart"/>
      <w:r w:rsidR="00A509ED" w:rsidRPr="00A62E5D">
        <w:rPr>
          <w:sz w:val="20"/>
          <w:szCs w:val="20"/>
          <w:lang w:val="en-US"/>
        </w:rPr>
        <w:t>der</w:t>
      </w:r>
      <w:proofErr w:type="spellEnd"/>
      <w:r w:rsidR="00A509ED" w:rsidRPr="00A62E5D">
        <w:rPr>
          <w:sz w:val="20"/>
          <w:szCs w:val="20"/>
          <w:lang w:val="en-US"/>
        </w:rPr>
        <w:t xml:space="preserve"> Frau, Zürich 1950, s</w:t>
      </w:r>
      <w:r w:rsidR="00FB67B0" w:rsidRPr="00A62E5D">
        <w:rPr>
          <w:sz w:val="20"/>
          <w:szCs w:val="20"/>
          <w:lang w:val="en-US"/>
        </w:rPr>
        <w:t xml:space="preserve">. 90 </w:t>
      </w:r>
      <w:proofErr w:type="spellStart"/>
      <w:r w:rsidR="00FB67B0" w:rsidRPr="00A62E5D">
        <w:rPr>
          <w:sz w:val="20"/>
          <w:szCs w:val="20"/>
          <w:lang w:val="en-US"/>
        </w:rPr>
        <w:t>i</w:t>
      </w:r>
      <w:proofErr w:type="spellEnd"/>
      <w:r w:rsidR="00FB67B0" w:rsidRPr="00A62E5D">
        <w:rPr>
          <w:sz w:val="20"/>
          <w:szCs w:val="20"/>
          <w:lang w:val="en-US"/>
        </w:rPr>
        <w:t xml:space="preserve"> </w:t>
      </w:r>
      <w:proofErr w:type="spellStart"/>
      <w:r w:rsidR="00FB67B0" w:rsidRPr="00A62E5D">
        <w:rPr>
          <w:sz w:val="20"/>
          <w:szCs w:val="20"/>
          <w:lang w:val="en-US"/>
        </w:rPr>
        <w:t>następne</w:t>
      </w:r>
      <w:proofErr w:type="spellEnd"/>
      <w:r w:rsidRPr="00A62E5D">
        <w:rPr>
          <w:sz w:val="20"/>
          <w:szCs w:val="20"/>
          <w:lang w:val="en-US"/>
        </w:rPr>
        <w:t>.</w:t>
      </w:r>
    </w:p>
    <w:p w:rsidR="001814C7" w:rsidRPr="00A62E5D" w:rsidRDefault="00FB67B0" w:rsidP="00A62E5D">
      <w:pPr>
        <w:pStyle w:val="NormalnyWeb"/>
        <w:shd w:val="clear" w:color="auto" w:fill="FFFFFF"/>
        <w:spacing w:before="0" w:beforeAutospacing="0" w:after="255" w:afterAutospacing="0" w:line="276" w:lineRule="auto"/>
        <w:jc w:val="both"/>
        <w:rPr>
          <w:sz w:val="20"/>
          <w:szCs w:val="20"/>
          <w:lang w:val="es-ES"/>
        </w:rPr>
      </w:pPr>
      <w:r w:rsidRPr="00A62E5D">
        <w:rPr>
          <w:sz w:val="20"/>
          <w:szCs w:val="20"/>
          <w:lang w:val="es-ES"/>
        </w:rPr>
        <w:t>[16] Por. JAN PAWEŁ II</w:t>
      </w:r>
      <w:r w:rsidR="001814C7" w:rsidRPr="00A62E5D">
        <w:rPr>
          <w:sz w:val="20"/>
          <w:szCs w:val="20"/>
          <w:lang w:val="es-ES"/>
        </w:rPr>
        <w:t xml:space="preserve">, </w:t>
      </w:r>
      <w:proofErr w:type="spellStart"/>
      <w:r w:rsidRPr="00A62E5D">
        <w:rPr>
          <w:sz w:val="20"/>
          <w:szCs w:val="20"/>
          <w:lang w:val="es-ES"/>
        </w:rPr>
        <w:t>Adhortacja</w:t>
      </w:r>
      <w:proofErr w:type="spellEnd"/>
      <w:r w:rsidRPr="00A62E5D">
        <w:rPr>
          <w:sz w:val="20"/>
          <w:szCs w:val="20"/>
          <w:lang w:val="es-ES"/>
        </w:rPr>
        <w:t xml:space="preserve"> </w:t>
      </w:r>
      <w:proofErr w:type="spellStart"/>
      <w:r w:rsidRPr="00A62E5D">
        <w:rPr>
          <w:sz w:val="20"/>
          <w:szCs w:val="20"/>
          <w:lang w:val="es-ES"/>
        </w:rPr>
        <w:t>Apostolska</w:t>
      </w:r>
      <w:proofErr w:type="spellEnd"/>
      <w:r w:rsidRPr="00A62E5D">
        <w:rPr>
          <w:sz w:val="20"/>
          <w:szCs w:val="20"/>
          <w:lang w:val="es-ES"/>
        </w:rPr>
        <w:t xml:space="preserve"> </w:t>
      </w:r>
      <w:proofErr w:type="spellStart"/>
      <w:r w:rsidR="001814C7" w:rsidRPr="00A62E5D">
        <w:rPr>
          <w:rStyle w:val="Uwydatnienie"/>
          <w:sz w:val="20"/>
          <w:szCs w:val="20"/>
          <w:lang w:val="es-ES"/>
        </w:rPr>
        <w:t>Familiaris</w:t>
      </w:r>
      <w:proofErr w:type="spellEnd"/>
      <w:r w:rsidR="001814C7" w:rsidRPr="00A62E5D">
        <w:rPr>
          <w:rStyle w:val="Uwydatnienie"/>
          <w:sz w:val="20"/>
          <w:szCs w:val="20"/>
          <w:lang w:val="es-ES"/>
        </w:rPr>
        <w:t xml:space="preserve"> </w:t>
      </w:r>
      <w:proofErr w:type="spellStart"/>
      <w:r w:rsidR="001814C7" w:rsidRPr="00A62E5D">
        <w:rPr>
          <w:rStyle w:val="Uwydatnienie"/>
          <w:sz w:val="20"/>
          <w:szCs w:val="20"/>
          <w:lang w:val="es-ES"/>
        </w:rPr>
        <w:t>consortio</w:t>
      </w:r>
      <w:proofErr w:type="spellEnd"/>
      <w:r w:rsidRPr="00A62E5D">
        <w:rPr>
          <w:sz w:val="20"/>
          <w:szCs w:val="20"/>
          <w:lang w:val="es-ES"/>
        </w:rPr>
        <w:t>, 14 i</w:t>
      </w:r>
      <w:r w:rsidR="001814C7" w:rsidRPr="00A62E5D">
        <w:rPr>
          <w:sz w:val="20"/>
          <w:szCs w:val="20"/>
          <w:lang w:val="es-ES"/>
        </w:rPr>
        <w:t xml:space="preserve"> 36.</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[17] </w:t>
      </w:r>
      <w:proofErr w:type="spellStart"/>
      <w:r w:rsidRPr="00F72F63">
        <w:rPr>
          <w:sz w:val="20"/>
          <w:szCs w:val="20"/>
        </w:rPr>
        <w:t>Is</w:t>
      </w:r>
      <w:proofErr w:type="spellEnd"/>
      <w:r w:rsidRPr="00F72F63">
        <w:rPr>
          <w:sz w:val="20"/>
          <w:szCs w:val="20"/>
        </w:rPr>
        <w:t xml:space="preserve"> 43:1-4; 49:15-16.</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[18] </w:t>
      </w:r>
      <w:r w:rsidR="00FB67B0" w:rsidRPr="00F72F63">
        <w:rPr>
          <w:sz w:val="20"/>
          <w:szCs w:val="20"/>
        </w:rPr>
        <w:t xml:space="preserve">Ten wiersz tłumaczy po części fenomen radykalnej feministycznej teologii. Dlaczego jest tyle ludzi, którzy nie chcą już mówić o „Bogu Ojcu”? </w:t>
      </w:r>
      <w:r w:rsidR="000B7896" w:rsidRPr="00F72F63">
        <w:rPr>
          <w:sz w:val="20"/>
          <w:szCs w:val="20"/>
        </w:rPr>
        <w:t xml:space="preserve">Dla wielu niemożliwe jest zwracanie się do Boga jako do Ojca, ponieważ sami mieli trudne doświadczenia związane z ich ojcem. </w:t>
      </w:r>
    </w:p>
    <w:p w:rsidR="001814C7" w:rsidRPr="00A62E5D" w:rsidRDefault="000B7896"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[19] Por</w:t>
      </w:r>
      <w:r w:rsidR="001814C7" w:rsidRPr="00A62E5D">
        <w:rPr>
          <w:sz w:val="20"/>
          <w:szCs w:val="20"/>
          <w:lang w:val="en-US"/>
        </w:rPr>
        <w:t>. J. BRADSHAW,</w:t>
      </w:r>
      <w:r w:rsidR="001814C7" w:rsidRPr="00A62E5D">
        <w:rPr>
          <w:rStyle w:val="apple-converted-space"/>
          <w:sz w:val="20"/>
          <w:szCs w:val="20"/>
          <w:lang w:val="en-US"/>
        </w:rPr>
        <w:t> </w:t>
      </w:r>
      <w:r w:rsidR="001814C7" w:rsidRPr="00A62E5D">
        <w:rPr>
          <w:rStyle w:val="Uwydatnienie"/>
          <w:sz w:val="20"/>
          <w:szCs w:val="20"/>
          <w:lang w:val="en-US"/>
        </w:rPr>
        <w:t xml:space="preserve">Das Kind in </w:t>
      </w:r>
      <w:proofErr w:type="spellStart"/>
      <w:r w:rsidR="001814C7" w:rsidRPr="00A62E5D">
        <w:rPr>
          <w:rStyle w:val="Uwydatnienie"/>
          <w:sz w:val="20"/>
          <w:szCs w:val="20"/>
          <w:lang w:val="en-US"/>
        </w:rPr>
        <w:t>uns</w:t>
      </w:r>
      <w:proofErr w:type="spellEnd"/>
      <w:r w:rsidRPr="00A62E5D">
        <w:rPr>
          <w:sz w:val="20"/>
          <w:szCs w:val="20"/>
          <w:lang w:val="en-US"/>
        </w:rPr>
        <w:t xml:space="preserve">, </w:t>
      </w:r>
      <w:proofErr w:type="spellStart"/>
      <w:r w:rsidRPr="00A62E5D">
        <w:rPr>
          <w:sz w:val="20"/>
          <w:szCs w:val="20"/>
          <w:lang w:val="en-US"/>
        </w:rPr>
        <w:t>München</w:t>
      </w:r>
      <w:proofErr w:type="spellEnd"/>
      <w:r w:rsidRPr="00A62E5D">
        <w:rPr>
          <w:sz w:val="20"/>
          <w:szCs w:val="20"/>
          <w:lang w:val="en-US"/>
        </w:rPr>
        <w:t xml:space="preserve"> 1992, s</w:t>
      </w:r>
      <w:r w:rsidR="001814C7" w:rsidRPr="00A62E5D">
        <w:rPr>
          <w:sz w:val="20"/>
          <w:szCs w:val="20"/>
          <w:lang w:val="en-US"/>
        </w:rPr>
        <w:t>. 66.</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[20] M. MALINSKI; A. BUJAK,</w:t>
      </w:r>
      <w:r w:rsidRPr="00F72F63">
        <w:rPr>
          <w:rStyle w:val="apple-converted-space"/>
          <w:sz w:val="20"/>
          <w:szCs w:val="20"/>
        </w:rPr>
        <w:t> </w:t>
      </w:r>
      <w:r w:rsidRPr="00F72F63">
        <w:rPr>
          <w:rStyle w:val="Uwydatnienie"/>
          <w:sz w:val="20"/>
          <w:szCs w:val="20"/>
        </w:rPr>
        <w:t>J</w:t>
      </w:r>
      <w:r w:rsidR="000B7896" w:rsidRPr="00F72F63">
        <w:rPr>
          <w:rStyle w:val="Uwydatnienie"/>
          <w:sz w:val="20"/>
          <w:szCs w:val="20"/>
        </w:rPr>
        <w:t xml:space="preserve">an Paweł </w:t>
      </w:r>
      <w:r w:rsidRPr="00F72F63">
        <w:rPr>
          <w:rStyle w:val="Uwydatnienie"/>
          <w:sz w:val="20"/>
          <w:szCs w:val="20"/>
        </w:rPr>
        <w:t xml:space="preserve"> II: </w:t>
      </w:r>
      <w:r w:rsidR="000B7896" w:rsidRPr="00F72F63">
        <w:rPr>
          <w:rStyle w:val="Uwydatnienie"/>
          <w:sz w:val="20"/>
          <w:szCs w:val="20"/>
        </w:rPr>
        <w:t>Historia człowieka</w:t>
      </w:r>
      <w:r w:rsidR="000B7896" w:rsidRPr="00F72F63">
        <w:rPr>
          <w:sz w:val="20"/>
          <w:szCs w:val="20"/>
        </w:rPr>
        <w:t>, Barcelona 1982, s</w:t>
      </w:r>
      <w:r w:rsidRPr="00F72F63">
        <w:rPr>
          <w:sz w:val="20"/>
          <w:szCs w:val="20"/>
        </w:rPr>
        <w:t xml:space="preserve">. 106. </w:t>
      </w:r>
      <w:r w:rsidR="000B7896" w:rsidRPr="00F72F63">
        <w:rPr>
          <w:sz w:val="20"/>
          <w:szCs w:val="20"/>
        </w:rPr>
        <w:t xml:space="preserve">Jednakże w niektórych sytuacjach, Kościół musi nauczać z autorytetem, ale nie w sposób „autorytatywny”, to znaczy zarówno z autorytetem jak i z pokorą. </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s-ES"/>
        </w:rPr>
      </w:pPr>
      <w:r w:rsidRPr="00F72F63">
        <w:rPr>
          <w:sz w:val="20"/>
          <w:szCs w:val="20"/>
        </w:rPr>
        <w:lastRenderedPageBreak/>
        <w:t xml:space="preserve">[21] </w:t>
      </w:r>
      <w:r w:rsidR="00CB278F" w:rsidRPr="00F72F63">
        <w:rPr>
          <w:sz w:val="20"/>
          <w:szCs w:val="20"/>
        </w:rPr>
        <w:t>Czasem można zastosować „teologię narracyjną”, która stara się odkryć działanie Ducha Świętego na świecie w konkretnych wydarzeniach i faktach</w:t>
      </w:r>
      <w:r w:rsidRPr="00F72F63">
        <w:rPr>
          <w:sz w:val="20"/>
          <w:szCs w:val="20"/>
        </w:rPr>
        <w:t>.</w:t>
      </w:r>
      <w:r w:rsidR="00CB278F" w:rsidRPr="00F72F63">
        <w:rPr>
          <w:sz w:val="20"/>
          <w:szCs w:val="20"/>
        </w:rPr>
        <w:t xml:space="preserve"> Niektórzy autorzy opisują własne życie</w:t>
      </w:r>
      <w:r w:rsidRPr="00F72F63">
        <w:rPr>
          <w:sz w:val="20"/>
          <w:szCs w:val="20"/>
        </w:rPr>
        <w:t xml:space="preserve"> </w:t>
      </w:r>
      <w:r w:rsidR="00CB278F" w:rsidRPr="00F72F63">
        <w:rPr>
          <w:sz w:val="20"/>
          <w:szCs w:val="20"/>
        </w:rPr>
        <w:t>(Por</w:t>
      </w:r>
      <w:r w:rsidRPr="00F72F63">
        <w:rPr>
          <w:sz w:val="20"/>
          <w:szCs w:val="20"/>
        </w:rPr>
        <w:t>.</w:t>
      </w:r>
      <w:r w:rsidR="00CB278F" w:rsidRPr="00F72F63">
        <w:rPr>
          <w:sz w:val="20"/>
          <w:szCs w:val="20"/>
        </w:rPr>
        <w:t xml:space="preserve"> </w:t>
      </w:r>
      <w:r w:rsidRPr="00F72F63">
        <w:rPr>
          <w:sz w:val="20"/>
          <w:szCs w:val="20"/>
        </w:rPr>
        <w:t xml:space="preserve"> J. SUDBRACK,</w:t>
      </w:r>
      <w:r w:rsidRPr="00F72F63">
        <w:rPr>
          <w:rStyle w:val="apple-converted-space"/>
          <w:sz w:val="20"/>
          <w:szCs w:val="20"/>
        </w:rPr>
        <w:t> </w:t>
      </w:r>
      <w:proofErr w:type="spellStart"/>
      <w:r w:rsidRPr="00F72F63">
        <w:rPr>
          <w:rStyle w:val="Uwydatnienie"/>
          <w:sz w:val="20"/>
          <w:szCs w:val="20"/>
        </w:rPr>
        <w:t>Gottes</w:t>
      </w:r>
      <w:proofErr w:type="spellEnd"/>
      <w:r w:rsidRPr="00F72F63">
        <w:rPr>
          <w:rStyle w:val="Uwydatnienie"/>
          <w:sz w:val="20"/>
          <w:szCs w:val="20"/>
        </w:rPr>
        <w:t xml:space="preserve"> </w:t>
      </w:r>
      <w:proofErr w:type="spellStart"/>
      <w:r w:rsidRPr="00F72F63">
        <w:rPr>
          <w:rStyle w:val="Uwydatnienie"/>
          <w:sz w:val="20"/>
          <w:szCs w:val="20"/>
        </w:rPr>
        <w:t>Geist</w:t>
      </w:r>
      <w:proofErr w:type="spellEnd"/>
      <w:r w:rsidRPr="00F72F63">
        <w:rPr>
          <w:rStyle w:val="Uwydatnienie"/>
          <w:sz w:val="20"/>
          <w:szCs w:val="20"/>
        </w:rPr>
        <w:t xml:space="preserve"> </w:t>
      </w:r>
      <w:proofErr w:type="spellStart"/>
      <w:r w:rsidRPr="00F72F63">
        <w:rPr>
          <w:rStyle w:val="Uwydatnienie"/>
          <w:sz w:val="20"/>
          <w:szCs w:val="20"/>
        </w:rPr>
        <w:t>ist</w:t>
      </w:r>
      <w:proofErr w:type="spellEnd"/>
      <w:r w:rsidRPr="00F72F63">
        <w:rPr>
          <w:rStyle w:val="Uwydatnienie"/>
          <w:sz w:val="20"/>
          <w:szCs w:val="20"/>
        </w:rPr>
        <w:t xml:space="preserve"> konkret. </w:t>
      </w:r>
      <w:proofErr w:type="spellStart"/>
      <w:r w:rsidRPr="00F72F63">
        <w:rPr>
          <w:rStyle w:val="Uwydatnienie"/>
          <w:sz w:val="20"/>
          <w:szCs w:val="20"/>
        </w:rPr>
        <w:t>Spiritualitat</w:t>
      </w:r>
      <w:proofErr w:type="spellEnd"/>
      <w:r w:rsidRPr="00F72F63">
        <w:rPr>
          <w:rStyle w:val="Uwydatnienie"/>
          <w:sz w:val="20"/>
          <w:szCs w:val="20"/>
        </w:rPr>
        <w:t xml:space="preserve"> im </w:t>
      </w:r>
      <w:proofErr w:type="spellStart"/>
      <w:r w:rsidRPr="00F72F63">
        <w:rPr>
          <w:rStyle w:val="Uwydatnienie"/>
          <w:sz w:val="20"/>
          <w:szCs w:val="20"/>
        </w:rPr>
        <w:t>christlichen</w:t>
      </w:r>
      <w:proofErr w:type="spellEnd"/>
      <w:r w:rsidRPr="00F72F63">
        <w:rPr>
          <w:rStyle w:val="Uwydatnienie"/>
          <w:sz w:val="20"/>
          <w:szCs w:val="20"/>
        </w:rPr>
        <w:t xml:space="preserve"> </w:t>
      </w:r>
      <w:proofErr w:type="spellStart"/>
      <w:r w:rsidRPr="00F72F63">
        <w:rPr>
          <w:rStyle w:val="Uwydatnienie"/>
          <w:sz w:val="20"/>
          <w:szCs w:val="20"/>
        </w:rPr>
        <w:t>Kontext</w:t>
      </w:r>
      <w:proofErr w:type="spellEnd"/>
      <w:r w:rsidR="00CB278F" w:rsidRPr="00F72F63">
        <w:rPr>
          <w:sz w:val="20"/>
          <w:szCs w:val="20"/>
        </w:rPr>
        <w:t xml:space="preserve">, </w:t>
      </w:r>
      <w:proofErr w:type="spellStart"/>
      <w:r w:rsidR="00CB278F" w:rsidRPr="00F72F63">
        <w:rPr>
          <w:sz w:val="20"/>
          <w:szCs w:val="20"/>
        </w:rPr>
        <w:t>Würzburg</w:t>
      </w:r>
      <w:proofErr w:type="spellEnd"/>
      <w:r w:rsidR="00CB278F" w:rsidRPr="00F72F63">
        <w:rPr>
          <w:sz w:val="20"/>
          <w:szCs w:val="20"/>
        </w:rPr>
        <w:t xml:space="preserve"> 1999, s</w:t>
      </w:r>
      <w:r w:rsidRPr="00F72F63">
        <w:rPr>
          <w:sz w:val="20"/>
          <w:szCs w:val="20"/>
        </w:rPr>
        <w:t xml:space="preserve">.3-31), </w:t>
      </w:r>
      <w:r w:rsidR="00CB278F" w:rsidRPr="00F72F63">
        <w:rPr>
          <w:sz w:val="20"/>
          <w:szCs w:val="20"/>
        </w:rPr>
        <w:t xml:space="preserve">inni biorą przykłady z literatury i historii, żeby pokazać jak Bóg działa </w:t>
      </w:r>
      <w:r w:rsidR="00846059" w:rsidRPr="00F72F63">
        <w:rPr>
          <w:sz w:val="20"/>
          <w:szCs w:val="20"/>
        </w:rPr>
        <w:t>we wszystkim (Por</w:t>
      </w:r>
      <w:r w:rsidRPr="00F72F63">
        <w:rPr>
          <w:sz w:val="20"/>
          <w:szCs w:val="20"/>
        </w:rPr>
        <w:t>. V. CODINA,</w:t>
      </w:r>
      <w:r w:rsidRPr="00F72F63">
        <w:rPr>
          <w:rStyle w:val="apple-converted-space"/>
          <w:sz w:val="20"/>
          <w:szCs w:val="20"/>
        </w:rPr>
        <w:t> </w:t>
      </w:r>
      <w:proofErr w:type="spellStart"/>
      <w:r w:rsidRPr="00F72F63">
        <w:rPr>
          <w:rStyle w:val="Uwydatnienie"/>
          <w:sz w:val="20"/>
          <w:szCs w:val="20"/>
        </w:rPr>
        <w:t>Creo</w:t>
      </w:r>
      <w:proofErr w:type="spellEnd"/>
      <w:r w:rsidRPr="00F72F63">
        <w:rPr>
          <w:rStyle w:val="Uwydatnienie"/>
          <w:sz w:val="20"/>
          <w:szCs w:val="20"/>
        </w:rPr>
        <w:t xml:space="preserve"> en </w:t>
      </w:r>
      <w:proofErr w:type="spellStart"/>
      <w:r w:rsidRPr="00F72F63">
        <w:rPr>
          <w:rStyle w:val="Uwydatnienie"/>
          <w:sz w:val="20"/>
          <w:szCs w:val="20"/>
        </w:rPr>
        <w:t>el</w:t>
      </w:r>
      <w:proofErr w:type="spellEnd"/>
      <w:r w:rsidRPr="00F72F63">
        <w:rPr>
          <w:rStyle w:val="Uwydatnienie"/>
          <w:sz w:val="20"/>
          <w:szCs w:val="20"/>
        </w:rPr>
        <w:t xml:space="preserve"> </w:t>
      </w:r>
      <w:proofErr w:type="spellStart"/>
      <w:r w:rsidRPr="00F72F63">
        <w:rPr>
          <w:rStyle w:val="Uwydatnienie"/>
          <w:sz w:val="20"/>
          <w:szCs w:val="20"/>
        </w:rPr>
        <w:t>Espíritu</w:t>
      </w:r>
      <w:proofErr w:type="spellEnd"/>
      <w:r w:rsidRPr="00F72F63">
        <w:rPr>
          <w:rStyle w:val="Uwydatnienie"/>
          <w:sz w:val="20"/>
          <w:szCs w:val="20"/>
        </w:rPr>
        <w:t xml:space="preserve"> Santo. </w:t>
      </w:r>
      <w:proofErr w:type="spellStart"/>
      <w:r w:rsidRPr="00F72F63">
        <w:rPr>
          <w:rStyle w:val="Uwydatnienie"/>
          <w:sz w:val="20"/>
          <w:szCs w:val="20"/>
        </w:rPr>
        <w:t>Pneumatología</w:t>
      </w:r>
      <w:proofErr w:type="spellEnd"/>
      <w:r w:rsidRPr="00F72F63">
        <w:rPr>
          <w:rStyle w:val="Uwydatnienie"/>
          <w:sz w:val="20"/>
          <w:szCs w:val="20"/>
        </w:rPr>
        <w:t xml:space="preserve"> </w:t>
      </w:r>
      <w:proofErr w:type="spellStart"/>
      <w:r w:rsidRPr="00F72F63">
        <w:rPr>
          <w:rStyle w:val="Uwydatnienie"/>
          <w:sz w:val="20"/>
          <w:szCs w:val="20"/>
        </w:rPr>
        <w:t>narrativa</w:t>
      </w:r>
      <w:proofErr w:type="spellEnd"/>
      <w:r w:rsidR="0012422A">
        <w:rPr>
          <w:sz w:val="20"/>
          <w:szCs w:val="20"/>
        </w:rPr>
        <w:t>, op. cit.</w:t>
      </w:r>
      <w:r w:rsidR="00846059" w:rsidRPr="00F72F63">
        <w:rPr>
          <w:sz w:val="20"/>
          <w:szCs w:val="20"/>
        </w:rPr>
        <w:t>, s.11-27 i s</w:t>
      </w:r>
      <w:r w:rsidRPr="00F72F63">
        <w:rPr>
          <w:sz w:val="20"/>
          <w:szCs w:val="20"/>
        </w:rPr>
        <w:t xml:space="preserve">.179-185). </w:t>
      </w:r>
      <w:proofErr w:type="spellStart"/>
      <w:r w:rsidR="00F72F63" w:rsidRPr="00F72F63">
        <w:rPr>
          <w:sz w:val="20"/>
          <w:szCs w:val="20"/>
        </w:rPr>
        <w:t>Pneumatologia</w:t>
      </w:r>
      <w:proofErr w:type="spellEnd"/>
      <w:r w:rsidR="00F72F63" w:rsidRPr="00F72F63">
        <w:rPr>
          <w:sz w:val="20"/>
          <w:szCs w:val="20"/>
        </w:rPr>
        <w:t xml:space="preserve"> narracyjna czasem przekształca się w hagiografię. Warte uwagi jest to, że niektórzy wielcy święci nawrócili się czytając o </w:t>
      </w:r>
      <w:proofErr w:type="spellStart"/>
      <w:r w:rsidR="00F72F63" w:rsidRPr="00F72F63">
        <w:rPr>
          <w:sz w:val="20"/>
          <w:szCs w:val="20"/>
        </w:rPr>
        <w:t>zyciu</w:t>
      </w:r>
      <w:proofErr w:type="spellEnd"/>
      <w:r w:rsidR="00F72F63" w:rsidRPr="00F72F63">
        <w:rPr>
          <w:sz w:val="20"/>
          <w:szCs w:val="20"/>
        </w:rPr>
        <w:t xml:space="preserve"> innych świętych. Na przykład Edith Stein odkryła wiarę czytając „Autobiografię” Teresy z </w:t>
      </w:r>
      <w:proofErr w:type="spellStart"/>
      <w:r w:rsidR="00F72F63" w:rsidRPr="00F72F63">
        <w:rPr>
          <w:sz w:val="20"/>
          <w:szCs w:val="20"/>
        </w:rPr>
        <w:t>Avili</w:t>
      </w:r>
      <w:proofErr w:type="spellEnd"/>
      <w:r w:rsidR="00F72F63" w:rsidRPr="00F72F63">
        <w:rPr>
          <w:sz w:val="20"/>
          <w:szCs w:val="20"/>
        </w:rPr>
        <w:t xml:space="preserve">. </w:t>
      </w:r>
      <w:r w:rsidR="00F72F63">
        <w:rPr>
          <w:sz w:val="20"/>
          <w:szCs w:val="20"/>
        </w:rPr>
        <w:t xml:space="preserve">Hans </w:t>
      </w:r>
      <w:proofErr w:type="spellStart"/>
      <w:r w:rsidR="00F72F63">
        <w:rPr>
          <w:sz w:val="20"/>
          <w:szCs w:val="20"/>
        </w:rPr>
        <w:t>Urs</w:t>
      </w:r>
      <w:proofErr w:type="spellEnd"/>
      <w:r w:rsidR="00F72F63">
        <w:rPr>
          <w:sz w:val="20"/>
          <w:szCs w:val="20"/>
        </w:rPr>
        <w:t xml:space="preserve"> von Ba1thasar i</w:t>
      </w:r>
      <w:r w:rsidRPr="00F72F63">
        <w:rPr>
          <w:sz w:val="20"/>
          <w:szCs w:val="20"/>
        </w:rPr>
        <w:t xml:space="preserve"> </w:t>
      </w:r>
      <w:proofErr w:type="spellStart"/>
      <w:r w:rsidRPr="00F72F63">
        <w:rPr>
          <w:sz w:val="20"/>
          <w:szCs w:val="20"/>
        </w:rPr>
        <w:t>René</w:t>
      </w:r>
      <w:proofErr w:type="spellEnd"/>
      <w:r w:rsidRPr="00F72F63">
        <w:rPr>
          <w:sz w:val="20"/>
          <w:szCs w:val="20"/>
        </w:rPr>
        <w:t xml:space="preserve"> </w:t>
      </w:r>
      <w:proofErr w:type="spellStart"/>
      <w:r w:rsidRPr="00F72F63">
        <w:rPr>
          <w:sz w:val="20"/>
          <w:szCs w:val="20"/>
        </w:rPr>
        <w:t>Laurentin</w:t>
      </w:r>
      <w:proofErr w:type="spellEnd"/>
      <w:r w:rsidRPr="00F72F63">
        <w:rPr>
          <w:sz w:val="20"/>
          <w:szCs w:val="20"/>
        </w:rPr>
        <w:t xml:space="preserve">, </w:t>
      </w:r>
      <w:r w:rsidR="00F72F63">
        <w:rPr>
          <w:sz w:val="20"/>
          <w:szCs w:val="20"/>
        </w:rPr>
        <w:t xml:space="preserve">między innymi, </w:t>
      </w:r>
      <w:proofErr w:type="spellStart"/>
      <w:r w:rsidR="00F72F63">
        <w:rPr>
          <w:sz w:val="20"/>
          <w:szCs w:val="20"/>
        </w:rPr>
        <w:t>zajeli</w:t>
      </w:r>
      <w:proofErr w:type="spellEnd"/>
      <w:r w:rsidR="00F72F63">
        <w:rPr>
          <w:sz w:val="20"/>
          <w:szCs w:val="20"/>
        </w:rPr>
        <w:t xml:space="preserve"> się  teologią poczynając od świętych, którzy mieli konkretny przekaz dla ich własnego i przyszłych pokoleń.  </w:t>
      </w:r>
      <w:r w:rsidR="00F72F63" w:rsidRPr="00A62E5D">
        <w:rPr>
          <w:sz w:val="20"/>
          <w:szCs w:val="20"/>
          <w:lang w:val="es-ES"/>
        </w:rPr>
        <w:t>(Por</w:t>
      </w:r>
      <w:r w:rsidRPr="00A62E5D">
        <w:rPr>
          <w:sz w:val="20"/>
          <w:szCs w:val="20"/>
          <w:lang w:val="es-ES"/>
        </w:rPr>
        <w:t>. R.U. VON BALTHASAR,</w:t>
      </w:r>
      <w:r w:rsidRPr="00A62E5D">
        <w:rPr>
          <w:rStyle w:val="apple-converted-space"/>
          <w:sz w:val="20"/>
          <w:szCs w:val="20"/>
          <w:lang w:val="es-ES"/>
        </w:rPr>
        <w:t> </w:t>
      </w:r>
      <w:proofErr w:type="spellStart"/>
      <w:r w:rsidRPr="00A62E5D">
        <w:rPr>
          <w:rStyle w:val="Uwydatnienie"/>
          <w:sz w:val="20"/>
          <w:szCs w:val="20"/>
          <w:lang w:val="es-ES"/>
        </w:rPr>
        <w:t>Thérèse</w:t>
      </w:r>
      <w:proofErr w:type="spellEnd"/>
      <w:r w:rsidRPr="00A62E5D">
        <w:rPr>
          <w:rStyle w:val="Uwydatnienie"/>
          <w:sz w:val="20"/>
          <w:szCs w:val="20"/>
          <w:lang w:val="es-ES"/>
        </w:rPr>
        <w:t xml:space="preserve"> de </w:t>
      </w:r>
      <w:proofErr w:type="spellStart"/>
      <w:r w:rsidRPr="00A62E5D">
        <w:rPr>
          <w:rStyle w:val="Uwydatnienie"/>
          <w:sz w:val="20"/>
          <w:szCs w:val="20"/>
          <w:lang w:val="es-ES"/>
        </w:rPr>
        <w:t>Lisieux</w:t>
      </w:r>
      <w:proofErr w:type="spellEnd"/>
      <w:r w:rsidRPr="00A62E5D">
        <w:rPr>
          <w:sz w:val="20"/>
          <w:szCs w:val="20"/>
          <w:lang w:val="es-ES"/>
        </w:rPr>
        <w:t xml:space="preserve">. </w:t>
      </w:r>
      <w:proofErr w:type="spellStart"/>
      <w:r w:rsidR="00F72F63" w:rsidRPr="00A62E5D">
        <w:rPr>
          <w:sz w:val="20"/>
          <w:szCs w:val="20"/>
          <w:lang w:val="es-ES"/>
        </w:rPr>
        <w:t>Geschichte</w:t>
      </w:r>
      <w:proofErr w:type="spellEnd"/>
      <w:r w:rsidR="00F72F63" w:rsidRPr="00A62E5D">
        <w:rPr>
          <w:sz w:val="20"/>
          <w:szCs w:val="20"/>
          <w:lang w:val="es-ES"/>
        </w:rPr>
        <w:t xml:space="preserve"> </w:t>
      </w:r>
      <w:proofErr w:type="spellStart"/>
      <w:r w:rsidR="00F72F63" w:rsidRPr="00A62E5D">
        <w:rPr>
          <w:sz w:val="20"/>
          <w:szCs w:val="20"/>
          <w:lang w:val="es-ES"/>
        </w:rPr>
        <w:t>einer</w:t>
      </w:r>
      <w:proofErr w:type="spellEnd"/>
      <w:r w:rsidR="00F72F63" w:rsidRPr="00A62E5D">
        <w:rPr>
          <w:sz w:val="20"/>
          <w:szCs w:val="20"/>
          <w:lang w:val="es-ES"/>
        </w:rPr>
        <w:t xml:space="preserve"> </w:t>
      </w:r>
      <w:proofErr w:type="spellStart"/>
      <w:r w:rsidR="00F72F63" w:rsidRPr="00A62E5D">
        <w:rPr>
          <w:sz w:val="20"/>
          <w:szCs w:val="20"/>
          <w:lang w:val="es-ES"/>
        </w:rPr>
        <w:t>Sendung</w:t>
      </w:r>
      <w:proofErr w:type="spellEnd"/>
      <w:r w:rsidR="00F72F63" w:rsidRPr="00A62E5D">
        <w:rPr>
          <w:sz w:val="20"/>
          <w:szCs w:val="20"/>
          <w:lang w:val="es-ES"/>
        </w:rPr>
        <w:t xml:space="preserve">, </w:t>
      </w:r>
      <w:proofErr w:type="spellStart"/>
      <w:r w:rsidR="00F72F63" w:rsidRPr="00A62E5D">
        <w:rPr>
          <w:sz w:val="20"/>
          <w:szCs w:val="20"/>
          <w:lang w:val="es-ES"/>
        </w:rPr>
        <w:t>Kolonia</w:t>
      </w:r>
      <w:proofErr w:type="spellEnd"/>
      <w:r w:rsidRPr="00A62E5D">
        <w:rPr>
          <w:sz w:val="20"/>
          <w:szCs w:val="20"/>
          <w:lang w:val="es-ES"/>
        </w:rPr>
        <w:t xml:space="preserve"> 1950. R. LAURENTIN,</w:t>
      </w:r>
      <w:r w:rsidRPr="00A62E5D">
        <w:rPr>
          <w:rStyle w:val="apple-converted-space"/>
          <w:sz w:val="20"/>
          <w:szCs w:val="20"/>
          <w:lang w:val="es-ES"/>
        </w:rPr>
        <w:t> </w:t>
      </w:r>
      <w:proofErr w:type="spellStart"/>
      <w:r w:rsidRPr="00A62E5D">
        <w:rPr>
          <w:rStyle w:val="Uwydatnienie"/>
          <w:sz w:val="20"/>
          <w:szCs w:val="20"/>
          <w:lang w:val="es-ES"/>
        </w:rPr>
        <w:t>Vie</w:t>
      </w:r>
      <w:proofErr w:type="spellEnd"/>
      <w:r w:rsidRPr="00A62E5D">
        <w:rPr>
          <w:rStyle w:val="Uwydatnienie"/>
          <w:sz w:val="20"/>
          <w:szCs w:val="20"/>
          <w:lang w:val="es-ES"/>
        </w:rPr>
        <w:t xml:space="preserve"> de </w:t>
      </w:r>
      <w:proofErr w:type="spellStart"/>
      <w:r w:rsidRPr="00A62E5D">
        <w:rPr>
          <w:rStyle w:val="Uwydatnienie"/>
          <w:sz w:val="20"/>
          <w:szCs w:val="20"/>
          <w:lang w:val="es-ES"/>
        </w:rPr>
        <w:t>Bernadette</w:t>
      </w:r>
      <w:proofErr w:type="spellEnd"/>
      <w:r w:rsidR="00F72F63" w:rsidRPr="00A62E5D">
        <w:rPr>
          <w:sz w:val="20"/>
          <w:szCs w:val="20"/>
          <w:lang w:val="es-ES"/>
        </w:rPr>
        <w:t xml:space="preserve">, </w:t>
      </w:r>
      <w:proofErr w:type="spellStart"/>
      <w:r w:rsidR="00F72F63" w:rsidRPr="00A62E5D">
        <w:rPr>
          <w:sz w:val="20"/>
          <w:szCs w:val="20"/>
          <w:lang w:val="es-ES"/>
        </w:rPr>
        <w:t>Paryż</w:t>
      </w:r>
      <w:proofErr w:type="spellEnd"/>
      <w:r w:rsidR="00030E1E" w:rsidRPr="00A62E5D">
        <w:rPr>
          <w:sz w:val="20"/>
          <w:szCs w:val="20"/>
          <w:lang w:val="es-ES"/>
        </w:rPr>
        <w:t xml:space="preserve"> 1978. TENŻE</w:t>
      </w:r>
      <w:r w:rsidRPr="00A62E5D">
        <w:rPr>
          <w:sz w:val="20"/>
          <w:szCs w:val="20"/>
          <w:lang w:val="es-ES"/>
        </w:rPr>
        <w:t>,</w:t>
      </w:r>
      <w:r w:rsidRPr="00A62E5D">
        <w:rPr>
          <w:rStyle w:val="apple-converted-space"/>
          <w:sz w:val="20"/>
          <w:szCs w:val="20"/>
          <w:lang w:val="es-ES"/>
        </w:rPr>
        <w:t> </w:t>
      </w:r>
      <w:proofErr w:type="spellStart"/>
      <w:r w:rsidRPr="00A62E5D">
        <w:rPr>
          <w:rStyle w:val="Uwydatnienie"/>
          <w:sz w:val="20"/>
          <w:szCs w:val="20"/>
          <w:lang w:val="es-ES"/>
        </w:rPr>
        <w:t>Vie</w:t>
      </w:r>
      <w:proofErr w:type="spellEnd"/>
      <w:r w:rsidRPr="00A62E5D">
        <w:rPr>
          <w:rStyle w:val="Uwydatnienie"/>
          <w:sz w:val="20"/>
          <w:szCs w:val="20"/>
          <w:lang w:val="es-ES"/>
        </w:rPr>
        <w:t xml:space="preserve"> de Catherine </w:t>
      </w:r>
      <w:proofErr w:type="spellStart"/>
      <w:r w:rsidRPr="00A62E5D">
        <w:rPr>
          <w:rStyle w:val="Uwydatnienie"/>
          <w:sz w:val="20"/>
          <w:szCs w:val="20"/>
          <w:lang w:val="es-ES"/>
        </w:rPr>
        <w:t>Labouré</w:t>
      </w:r>
      <w:proofErr w:type="spellEnd"/>
      <w:r w:rsidR="00F72F63" w:rsidRPr="00A62E5D">
        <w:rPr>
          <w:sz w:val="20"/>
          <w:szCs w:val="20"/>
          <w:lang w:val="es-ES"/>
        </w:rPr>
        <w:t xml:space="preserve">, </w:t>
      </w:r>
      <w:proofErr w:type="spellStart"/>
      <w:r w:rsidR="00F72F63" w:rsidRPr="00A62E5D">
        <w:rPr>
          <w:sz w:val="20"/>
          <w:szCs w:val="20"/>
          <w:lang w:val="es-ES"/>
        </w:rPr>
        <w:t>Paryż</w:t>
      </w:r>
      <w:proofErr w:type="spellEnd"/>
      <w:r w:rsidRPr="00A62E5D">
        <w:rPr>
          <w:sz w:val="20"/>
          <w:szCs w:val="20"/>
          <w:lang w:val="es-ES"/>
        </w:rPr>
        <w:t xml:space="preserve"> 1980).</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A62E5D">
        <w:rPr>
          <w:sz w:val="20"/>
          <w:szCs w:val="20"/>
          <w:lang w:val="es-ES"/>
        </w:rPr>
        <w:t>[22] “</w:t>
      </w:r>
      <w:proofErr w:type="spellStart"/>
      <w:r w:rsidRPr="00A62E5D">
        <w:rPr>
          <w:sz w:val="20"/>
          <w:szCs w:val="20"/>
          <w:lang w:val="es-ES"/>
        </w:rPr>
        <w:t>Bonum</w:t>
      </w:r>
      <w:proofErr w:type="spellEnd"/>
      <w:r w:rsidRPr="00A62E5D">
        <w:rPr>
          <w:sz w:val="20"/>
          <w:szCs w:val="20"/>
          <w:lang w:val="es-ES"/>
        </w:rPr>
        <w:t xml:space="preserve"> </w:t>
      </w:r>
      <w:proofErr w:type="spellStart"/>
      <w:r w:rsidRPr="00A62E5D">
        <w:rPr>
          <w:sz w:val="20"/>
          <w:szCs w:val="20"/>
          <w:lang w:val="es-ES"/>
        </w:rPr>
        <w:t>potest</w:t>
      </w:r>
      <w:proofErr w:type="spellEnd"/>
      <w:r w:rsidRPr="00A62E5D">
        <w:rPr>
          <w:sz w:val="20"/>
          <w:szCs w:val="20"/>
          <w:lang w:val="es-ES"/>
        </w:rPr>
        <w:t xml:space="preserve"> </w:t>
      </w:r>
      <w:proofErr w:type="spellStart"/>
      <w:r w:rsidRPr="00A62E5D">
        <w:rPr>
          <w:sz w:val="20"/>
          <w:szCs w:val="20"/>
          <w:lang w:val="es-ES"/>
        </w:rPr>
        <w:t>inveniri</w:t>
      </w:r>
      <w:proofErr w:type="spellEnd"/>
      <w:r w:rsidRPr="00A62E5D">
        <w:rPr>
          <w:sz w:val="20"/>
          <w:szCs w:val="20"/>
          <w:lang w:val="es-ES"/>
        </w:rPr>
        <w:t xml:space="preserve"> sine malo; sed </w:t>
      </w:r>
      <w:proofErr w:type="spellStart"/>
      <w:r w:rsidRPr="00A62E5D">
        <w:rPr>
          <w:sz w:val="20"/>
          <w:szCs w:val="20"/>
          <w:lang w:val="es-ES"/>
        </w:rPr>
        <w:t>malum</w:t>
      </w:r>
      <w:proofErr w:type="spellEnd"/>
      <w:r w:rsidRPr="00A62E5D">
        <w:rPr>
          <w:sz w:val="20"/>
          <w:szCs w:val="20"/>
          <w:lang w:val="es-ES"/>
        </w:rPr>
        <w:t xml:space="preserve"> non </w:t>
      </w:r>
      <w:proofErr w:type="spellStart"/>
      <w:r w:rsidRPr="00A62E5D">
        <w:rPr>
          <w:sz w:val="20"/>
          <w:szCs w:val="20"/>
          <w:lang w:val="es-ES"/>
        </w:rPr>
        <w:t>potest</w:t>
      </w:r>
      <w:proofErr w:type="spellEnd"/>
      <w:r w:rsidRPr="00A62E5D">
        <w:rPr>
          <w:sz w:val="20"/>
          <w:szCs w:val="20"/>
          <w:lang w:val="es-ES"/>
        </w:rPr>
        <w:t xml:space="preserve"> </w:t>
      </w:r>
      <w:proofErr w:type="spellStart"/>
      <w:r w:rsidRPr="00A62E5D">
        <w:rPr>
          <w:sz w:val="20"/>
          <w:szCs w:val="20"/>
          <w:lang w:val="es-ES"/>
        </w:rPr>
        <w:t>inveniri</w:t>
      </w:r>
      <w:proofErr w:type="spellEnd"/>
      <w:r w:rsidRPr="00A62E5D">
        <w:rPr>
          <w:sz w:val="20"/>
          <w:szCs w:val="20"/>
          <w:lang w:val="es-ES"/>
        </w:rPr>
        <w:t xml:space="preserve"> sine bono”. </w:t>
      </w:r>
      <w:r w:rsidR="00F72F63">
        <w:rPr>
          <w:sz w:val="20"/>
          <w:szCs w:val="20"/>
        </w:rPr>
        <w:t>ŚWIĘTY TOMASZ Z AKWINU</w:t>
      </w:r>
      <w:r w:rsidRPr="00F72F63">
        <w:rPr>
          <w:sz w:val="20"/>
          <w:szCs w:val="20"/>
        </w:rPr>
        <w:t>,</w:t>
      </w:r>
      <w:r w:rsidRPr="00F72F63">
        <w:rPr>
          <w:rStyle w:val="apple-converted-space"/>
          <w:sz w:val="20"/>
          <w:szCs w:val="20"/>
        </w:rPr>
        <w:t> </w:t>
      </w:r>
      <w:r w:rsidRPr="00F72F63">
        <w:rPr>
          <w:rStyle w:val="Uwydatnienie"/>
          <w:sz w:val="20"/>
          <w:szCs w:val="20"/>
        </w:rPr>
        <w:t xml:space="preserve">Summa </w:t>
      </w:r>
      <w:proofErr w:type="spellStart"/>
      <w:r w:rsidRPr="00F72F63">
        <w:rPr>
          <w:rStyle w:val="Uwydatnienie"/>
          <w:sz w:val="20"/>
          <w:szCs w:val="20"/>
        </w:rPr>
        <w:t>theologiae</w:t>
      </w:r>
      <w:proofErr w:type="spellEnd"/>
      <w:r w:rsidRPr="00F72F63">
        <w:rPr>
          <w:rStyle w:val="apple-converted-space"/>
          <w:sz w:val="20"/>
          <w:szCs w:val="20"/>
        </w:rPr>
        <w:t> </w:t>
      </w:r>
      <w:proofErr w:type="spellStart"/>
      <w:r w:rsidRPr="00F72F63">
        <w:rPr>
          <w:sz w:val="20"/>
          <w:szCs w:val="20"/>
        </w:rPr>
        <w:t>I-IIae</w:t>
      </w:r>
      <w:proofErr w:type="spellEnd"/>
      <w:r w:rsidRPr="00F72F63">
        <w:rPr>
          <w:sz w:val="20"/>
          <w:szCs w:val="20"/>
        </w:rPr>
        <w:t xml:space="preserve"> q. l09, a.1, ad 1.</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s-ES"/>
        </w:rPr>
      </w:pPr>
      <w:r w:rsidRPr="00A62E5D">
        <w:rPr>
          <w:sz w:val="20"/>
          <w:szCs w:val="20"/>
          <w:lang w:val="es-ES"/>
        </w:rPr>
        <w:t>[23] “</w:t>
      </w:r>
      <w:proofErr w:type="spellStart"/>
      <w:r w:rsidRPr="00A62E5D">
        <w:rPr>
          <w:sz w:val="20"/>
          <w:szCs w:val="20"/>
          <w:lang w:val="es-ES"/>
        </w:rPr>
        <w:t>Omne</w:t>
      </w:r>
      <w:proofErr w:type="spellEnd"/>
      <w:r w:rsidRPr="00A62E5D">
        <w:rPr>
          <w:sz w:val="20"/>
          <w:szCs w:val="20"/>
          <w:lang w:val="es-ES"/>
        </w:rPr>
        <w:t xml:space="preserve"> </w:t>
      </w:r>
      <w:proofErr w:type="spellStart"/>
      <w:r w:rsidRPr="00A62E5D">
        <w:rPr>
          <w:sz w:val="20"/>
          <w:szCs w:val="20"/>
          <w:lang w:val="es-ES"/>
        </w:rPr>
        <w:t>verum</w:t>
      </w:r>
      <w:proofErr w:type="spellEnd"/>
      <w:r w:rsidRPr="00A62E5D">
        <w:rPr>
          <w:sz w:val="20"/>
          <w:szCs w:val="20"/>
          <w:lang w:val="es-ES"/>
        </w:rPr>
        <w:t xml:space="preserve">, a </w:t>
      </w:r>
      <w:proofErr w:type="spellStart"/>
      <w:r w:rsidRPr="00A62E5D">
        <w:rPr>
          <w:sz w:val="20"/>
          <w:szCs w:val="20"/>
          <w:lang w:val="es-ES"/>
        </w:rPr>
        <w:t>quocumque</w:t>
      </w:r>
      <w:proofErr w:type="spellEnd"/>
      <w:r w:rsidRPr="00A62E5D">
        <w:rPr>
          <w:sz w:val="20"/>
          <w:szCs w:val="20"/>
          <w:lang w:val="es-ES"/>
        </w:rPr>
        <w:t xml:space="preserve"> </w:t>
      </w:r>
      <w:proofErr w:type="spellStart"/>
      <w:r w:rsidRPr="00A62E5D">
        <w:rPr>
          <w:sz w:val="20"/>
          <w:szCs w:val="20"/>
          <w:lang w:val="es-ES"/>
        </w:rPr>
        <w:t>dica</w:t>
      </w:r>
      <w:r w:rsidR="00030E1E" w:rsidRPr="00A62E5D">
        <w:rPr>
          <w:sz w:val="20"/>
          <w:szCs w:val="20"/>
          <w:lang w:val="es-ES"/>
        </w:rPr>
        <w:t>tur</w:t>
      </w:r>
      <w:proofErr w:type="spellEnd"/>
      <w:r w:rsidR="00030E1E" w:rsidRPr="00A62E5D">
        <w:rPr>
          <w:sz w:val="20"/>
          <w:szCs w:val="20"/>
          <w:lang w:val="es-ES"/>
        </w:rPr>
        <w:t xml:space="preserve">, a </w:t>
      </w:r>
      <w:proofErr w:type="spellStart"/>
      <w:r w:rsidR="00030E1E" w:rsidRPr="00A62E5D">
        <w:rPr>
          <w:sz w:val="20"/>
          <w:szCs w:val="20"/>
          <w:lang w:val="es-ES"/>
        </w:rPr>
        <w:t>Spiritu</w:t>
      </w:r>
      <w:proofErr w:type="spellEnd"/>
      <w:r w:rsidR="00030E1E" w:rsidRPr="00A62E5D">
        <w:rPr>
          <w:sz w:val="20"/>
          <w:szCs w:val="20"/>
          <w:lang w:val="es-ES"/>
        </w:rPr>
        <w:t xml:space="preserve"> </w:t>
      </w:r>
      <w:proofErr w:type="spellStart"/>
      <w:r w:rsidR="00030E1E" w:rsidRPr="00A62E5D">
        <w:rPr>
          <w:sz w:val="20"/>
          <w:szCs w:val="20"/>
          <w:lang w:val="es-ES"/>
        </w:rPr>
        <w:t>Sancto</w:t>
      </w:r>
      <w:proofErr w:type="spellEnd"/>
      <w:r w:rsidR="00030E1E" w:rsidRPr="00A62E5D">
        <w:rPr>
          <w:sz w:val="20"/>
          <w:szCs w:val="20"/>
          <w:lang w:val="es-ES"/>
        </w:rPr>
        <w:t xml:space="preserve"> </w:t>
      </w:r>
      <w:proofErr w:type="spellStart"/>
      <w:r w:rsidR="00030E1E" w:rsidRPr="00A62E5D">
        <w:rPr>
          <w:sz w:val="20"/>
          <w:szCs w:val="20"/>
          <w:lang w:val="es-ES"/>
        </w:rPr>
        <w:t>est</w:t>
      </w:r>
      <w:proofErr w:type="spellEnd"/>
      <w:r w:rsidR="00030E1E" w:rsidRPr="00A62E5D">
        <w:rPr>
          <w:sz w:val="20"/>
          <w:szCs w:val="20"/>
          <w:lang w:val="es-ES"/>
        </w:rPr>
        <w:t xml:space="preserve">”. </w:t>
      </w:r>
      <w:proofErr w:type="spellStart"/>
      <w:r w:rsidR="00030E1E" w:rsidRPr="00A62E5D">
        <w:rPr>
          <w:sz w:val="20"/>
          <w:szCs w:val="20"/>
          <w:lang w:val="es-ES"/>
        </w:rPr>
        <w:t>Tamże</w:t>
      </w:r>
      <w:proofErr w:type="spellEnd"/>
      <w:r w:rsidR="00030E1E" w:rsidRPr="00A62E5D">
        <w:rPr>
          <w:sz w:val="20"/>
          <w:szCs w:val="20"/>
          <w:lang w:val="es-ES"/>
        </w:rPr>
        <w:t xml:space="preserve"> Por. TENŻE</w:t>
      </w:r>
      <w:r w:rsidRPr="00A62E5D">
        <w:rPr>
          <w:sz w:val="20"/>
          <w:szCs w:val="20"/>
          <w:lang w:val="es-ES"/>
        </w:rPr>
        <w:t>,</w:t>
      </w:r>
      <w:r w:rsidRPr="00A62E5D">
        <w:rPr>
          <w:rStyle w:val="apple-converted-space"/>
          <w:sz w:val="20"/>
          <w:szCs w:val="20"/>
          <w:lang w:val="es-ES"/>
        </w:rPr>
        <w:t> </w:t>
      </w:r>
      <w:r w:rsidRPr="00A62E5D">
        <w:rPr>
          <w:rStyle w:val="Uwydatnienie"/>
          <w:sz w:val="20"/>
          <w:szCs w:val="20"/>
          <w:lang w:val="es-ES"/>
        </w:rPr>
        <w:t xml:space="preserve">De </w:t>
      </w:r>
      <w:proofErr w:type="spellStart"/>
      <w:r w:rsidRPr="00A62E5D">
        <w:rPr>
          <w:rStyle w:val="Uwydatnienie"/>
          <w:sz w:val="20"/>
          <w:szCs w:val="20"/>
          <w:lang w:val="es-ES"/>
        </w:rPr>
        <w:t>veritate</w:t>
      </w:r>
      <w:proofErr w:type="spellEnd"/>
      <w:r w:rsidRPr="00A62E5D">
        <w:rPr>
          <w:sz w:val="20"/>
          <w:szCs w:val="20"/>
          <w:lang w:val="es-ES"/>
        </w:rPr>
        <w:t>, q. 1, a.8.</w:t>
      </w:r>
    </w:p>
    <w:p w:rsidR="001814C7" w:rsidRPr="00A62E5D" w:rsidRDefault="00030E1E" w:rsidP="00A62E5D">
      <w:pPr>
        <w:pStyle w:val="NormalnyWeb"/>
        <w:shd w:val="clear" w:color="auto" w:fill="FFFFFF"/>
        <w:spacing w:before="0" w:beforeAutospacing="0" w:after="255" w:afterAutospacing="0" w:line="276" w:lineRule="auto"/>
        <w:jc w:val="both"/>
        <w:rPr>
          <w:sz w:val="20"/>
          <w:szCs w:val="20"/>
          <w:lang w:val="es-ES"/>
        </w:rPr>
      </w:pPr>
      <w:r w:rsidRPr="00A62E5D">
        <w:rPr>
          <w:sz w:val="20"/>
          <w:szCs w:val="20"/>
          <w:lang w:val="es-ES"/>
        </w:rPr>
        <w:t>[24] Por. BENEDYKT XVI</w:t>
      </w:r>
      <w:r w:rsidR="001814C7" w:rsidRPr="00A62E5D">
        <w:rPr>
          <w:sz w:val="20"/>
          <w:szCs w:val="20"/>
          <w:lang w:val="es-ES"/>
        </w:rPr>
        <w:t xml:space="preserve">, </w:t>
      </w:r>
      <w:proofErr w:type="spellStart"/>
      <w:r w:rsidR="001814C7" w:rsidRPr="00A62E5D">
        <w:rPr>
          <w:sz w:val="20"/>
          <w:szCs w:val="20"/>
          <w:lang w:val="es-ES"/>
        </w:rPr>
        <w:t>Enc</w:t>
      </w:r>
      <w:r w:rsidRPr="00A62E5D">
        <w:rPr>
          <w:sz w:val="20"/>
          <w:szCs w:val="20"/>
          <w:lang w:val="es-ES"/>
        </w:rPr>
        <w:t>yklika</w:t>
      </w:r>
      <w:proofErr w:type="spellEnd"/>
      <w:r w:rsidR="001814C7" w:rsidRPr="00A62E5D">
        <w:rPr>
          <w:rStyle w:val="apple-converted-space"/>
          <w:sz w:val="20"/>
          <w:szCs w:val="20"/>
          <w:lang w:val="es-ES"/>
        </w:rPr>
        <w:t> </w:t>
      </w:r>
      <w:r w:rsidR="001814C7" w:rsidRPr="00A62E5D">
        <w:rPr>
          <w:rStyle w:val="Uwydatnienie"/>
          <w:sz w:val="20"/>
          <w:szCs w:val="20"/>
          <w:lang w:val="es-ES"/>
        </w:rPr>
        <w:t xml:space="preserve">Deus caritas </w:t>
      </w:r>
      <w:proofErr w:type="spellStart"/>
      <w:r w:rsidR="001814C7" w:rsidRPr="00A62E5D">
        <w:rPr>
          <w:rStyle w:val="Uwydatnienie"/>
          <w:sz w:val="20"/>
          <w:szCs w:val="20"/>
          <w:lang w:val="es-ES"/>
        </w:rPr>
        <w:t>est</w:t>
      </w:r>
      <w:proofErr w:type="spellEnd"/>
      <w:r w:rsidR="001814C7" w:rsidRPr="00A62E5D">
        <w:rPr>
          <w:rStyle w:val="apple-converted-space"/>
          <w:sz w:val="20"/>
          <w:szCs w:val="20"/>
          <w:lang w:val="es-ES"/>
        </w:rPr>
        <w:t> </w:t>
      </w:r>
      <w:r w:rsidRPr="00A62E5D">
        <w:rPr>
          <w:sz w:val="20"/>
          <w:szCs w:val="20"/>
          <w:lang w:val="es-ES"/>
        </w:rPr>
        <w:t xml:space="preserve">(25 </w:t>
      </w:r>
      <w:proofErr w:type="spellStart"/>
      <w:r w:rsidRPr="00A62E5D">
        <w:rPr>
          <w:sz w:val="20"/>
          <w:szCs w:val="20"/>
          <w:lang w:val="es-ES"/>
        </w:rPr>
        <w:t>grudnia</w:t>
      </w:r>
      <w:proofErr w:type="spellEnd"/>
      <w:r w:rsidRPr="00A62E5D">
        <w:rPr>
          <w:sz w:val="20"/>
          <w:szCs w:val="20"/>
          <w:lang w:val="es-ES"/>
        </w:rPr>
        <w:t xml:space="preserve"> </w:t>
      </w:r>
      <w:r w:rsidR="001814C7" w:rsidRPr="00A62E5D">
        <w:rPr>
          <w:sz w:val="20"/>
          <w:szCs w:val="20"/>
          <w:lang w:val="es-ES"/>
        </w:rPr>
        <w:t>2005).</w:t>
      </w:r>
    </w:p>
    <w:p w:rsidR="001814C7" w:rsidRPr="00F72F63" w:rsidRDefault="00030E1E" w:rsidP="00A62E5D">
      <w:pPr>
        <w:pStyle w:val="NormalnyWeb"/>
        <w:shd w:val="clear" w:color="auto" w:fill="FFFFFF"/>
        <w:spacing w:before="0" w:beforeAutospacing="0" w:after="255" w:afterAutospacing="0" w:line="276" w:lineRule="auto"/>
        <w:jc w:val="both"/>
        <w:rPr>
          <w:sz w:val="20"/>
          <w:szCs w:val="20"/>
        </w:rPr>
      </w:pPr>
      <w:r>
        <w:rPr>
          <w:sz w:val="20"/>
          <w:szCs w:val="20"/>
        </w:rPr>
        <w:t xml:space="preserve">[25] Por. ŚWIĘTY AUGUSTYN </w:t>
      </w:r>
      <w:r w:rsidR="00105BCB">
        <w:rPr>
          <w:sz w:val="20"/>
          <w:szCs w:val="20"/>
        </w:rPr>
        <w:t>„Mam</w:t>
      </w:r>
      <w:r w:rsidR="00180F41">
        <w:rPr>
          <w:sz w:val="20"/>
          <w:szCs w:val="20"/>
        </w:rPr>
        <w:t xml:space="preserve"> </w:t>
      </w:r>
      <w:r w:rsidR="00105BCB">
        <w:rPr>
          <w:sz w:val="20"/>
          <w:szCs w:val="20"/>
        </w:rPr>
        <w:t xml:space="preserve">trzy elementy: Kochającego, Kochanego i Miłość”. </w:t>
      </w:r>
      <w:proofErr w:type="spellStart"/>
      <w:r w:rsidR="001814C7" w:rsidRPr="00F72F63">
        <w:rPr>
          <w:rStyle w:val="Uwydatnienie"/>
          <w:sz w:val="20"/>
          <w:szCs w:val="20"/>
        </w:rPr>
        <w:t>Trinitate</w:t>
      </w:r>
      <w:proofErr w:type="spellEnd"/>
      <w:r w:rsidR="001814C7" w:rsidRPr="00F72F63">
        <w:rPr>
          <w:sz w:val="20"/>
          <w:szCs w:val="20"/>
        </w:rPr>
        <w:t>, VIII,10,14: PL 42,960.</w:t>
      </w:r>
    </w:p>
    <w:p w:rsidR="001814C7" w:rsidRPr="00F72F63" w:rsidRDefault="00180F41" w:rsidP="00A62E5D">
      <w:pPr>
        <w:pStyle w:val="NormalnyWeb"/>
        <w:shd w:val="clear" w:color="auto" w:fill="FFFFFF"/>
        <w:spacing w:before="0" w:beforeAutospacing="0" w:after="255" w:afterAutospacing="0" w:line="276" w:lineRule="auto"/>
        <w:jc w:val="both"/>
        <w:rPr>
          <w:sz w:val="20"/>
          <w:szCs w:val="20"/>
        </w:rPr>
      </w:pPr>
      <w:r>
        <w:rPr>
          <w:sz w:val="20"/>
          <w:szCs w:val="20"/>
        </w:rPr>
        <w:t>[26] Por. BENEDYKT</w:t>
      </w:r>
      <w:r w:rsidR="001814C7" w:rsidRPr="00F72F63">
        <w:rPr>
          <w:sz w:val="20"/>
          <w:szCs w:val="20"/>
        </w:rPr>
        <w:t xml:space="preserve"> XVI, </w:t>
      </w:r>
      <w:r>
        <w:rPr>
          <w:sz w:val="20"/>
          <w:szCs w:val="20"/>
        </w:rPr>
        <w:t xml:space="preserve">Wywiad udzielony Radiu Watykańskiemu i czterem kanałom niemieckiej telewizji tuż przed wizytą w Niemczech, </w:t>
      </w:r>
      <w:proofErr w:type="spellStart"/>
      <w:r>
        <w:rPr>
          <w:sz w:val="20"/>
          <w:szCs w:val="20"/>
        </w:rPr>
        <w:t>Castelgandolfo</w:t>
      </w:r>
      <w:proofErr w:type="spellEnd"/>
      <w:r>
        <w:rPr>
          <w:sz w:val="20"/>
          <w:szCs w:val="20"/>
        </w:rPr>
        <w:t xml:space="preserve"> 5 sierpnia </w:t>
      </w:r>
      <w:r w:rsidR="001814C7" w:rsidRPr="00F72F63">
        <w:rPr>
          <w:sz w:val="20"/>
          <w:szCs w:val="20"/>
        </w:rPr>
        <w:t>2006.</w:t>
      </w:r>
    </w:p>
    <w:p w:rsidR="001814C7" w:rsidRPr="00F72F63" w:rsidRDefault="00F71924" w:rsidP="00A62E5D">
      <w:pPr>
        <w:pStyle w:val="NormalnyWeb"/>
        <w:shd w:val="clear" w:color="auto" w:fill="FFFFFF"/>
        <w:spacing w:before="0" w:beforeAutospacing="0" w:after="255" w:afterAutospacing="0" w:line="276" w:lineRule="auto"/>
        <w:jc w:val="both"/>
        <w:rPr>
          <w:sz w:val="20"/>
          <w:szCs w:val="20"/>
        </w:rPr>
      </w:pPr>
      <w:r>
        <w:rPr>
          <w:sz w:val="20"/>
          <w:szCs w:val="20"/>
        </w:rPr>
        <w:t>[27] 1 Kol</w:t>
      </w:r>
      <w:r w:rsidR="001814C7" w:rsidRPr="00F72F63">
        <w:rPr>
          <w:sz w:val="20"/>
          <w:szCs w:val="20"/>
        </w:rPr>
        <w:t xml:space="preserve"> 14:19.</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[28] </w:t>
      </w:r>
      <w:r w:rsidR="00F71924">
        <w:rPr>
          <w:sz w:val="20"/>
          <w:szCs w:val="20"/>
        </w:rPr>
        <w:t xml:space="preserve">Chodzi  ewidentnie o bardzo niewyraźne obrazy, które wymagają głębszych wyjaśnień. </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[29] G. PHILIPS,</w:t>
      </w:r>
      <w:r w:rsidRPr="00A62E5D">
        <w:rPr>
          <w:rStyle w:val="apple-converted-space"/>
          <w:sz w:val="20"/>
          <w:szCs w:val="20"/>
          <w:lang w:val="en-US"/>
        </w:rPr>
        <w:t> </w:t>
      </w:r>
      <w:proofErr w:type="spellStart"/>
      <w:r w:rsidRPr="00A62E5D">
        <w:rPr>
          <w:rStyle w:val="Uwydatnienie"/>
          <w:sz w:val="20"/>
          <w:szCs w:val="20"/>
          <w:lang w:val="en-US"/>
        </w:rPr>
        <w:t>Deux</w:t>
      </w:r>
      <w:proofErr w:type="spellEnd"/>
      <w:r w:rsidRPr="00A62E5D">
        <w:rPr>
          <w:rStyle w:val="Uwydatnienie"/>
          <w:sz w:val="20"/>
          <w:szCs w:val="20"/>
          <w:lang w:val="en-US"/>
        </w:rPr>
        <w:t xml:space="preserve"> </w:t>
      </w:r>
      <w:proofErr w:type="spellStart"/>
      <w:r w:rsidRPr="00A62E5D">
        <w:rPr>
          <w:rStyle w:val="Uwydatnienie"/>
          <w:sz w:val="20"/>
          <w:szCs w:val="20"/>
          <w:lang w:val="en-US"/>
        </w:rPr>
        <w:t>tendances</w:t>
      </w:r>
      <w:proofErr w:type="spellEnd"/>
      <w:r w:rsidRPr="00A62E5D">
        <w:rPr>
          <w:rStyle w:val="Uwydatnienie"/>
          <w:sz w:val="20"/>
          <w:szCs w:val="20"/>
          <w:lang w:val="en-US"/>
        </w:rPr>
        <w:t xml:space="preserve"> </w:t>
      </w:r>
      <w:proofErr w:type="spellStart"/>
      <w:r w:rsidRPr="00A62E5D">
        <w:rPr>
          <w:rStyle w:val="Uwydatnienie"/>
          <w:sz w:val="20"/>
          <w:szCs w:val="20"/>
          <w:lang w:val="en-US"/>
        </w:rPr>
        <w:t>dans</w:t>
      </w:r>
      <w:proofErr w:type="spellEnd"/>
      <w:r w:rsidRPr="00A62E5D">
        <w:rPr>
          <w:rStyle w:val="Uwydatnienie"/>
          <w:sz w:val="20"/>
          <w:szCs w:val="20"/>
          <w:lang w:val="en-US"/>
        </w:rPr>
        <w:t xml:space="preserve"> la </w:t>
      </w:r>
      <w:proofErr w:type="spellStart"/>
      <w:r w:rsidRPr="00A62E5D">
        <w:rPr>
          <w:rStyle w:val="Uwydatnienie"/>
          <w:sz w:val="20"/>
          <w:szCs w:val="20"/>
          <w:lang w:val="en-US"/>
        </w:rPr>
        <w:t>théologie</w:t>
      </w:r>
      <w:proofErr w:type="spellEnd"/>
      <w:r w:rsidRPr="00A62E5D">
        <w:rPr>
          <w:rStyle w:val="Uwydatnienie"/>
          <w:sz w:val="20"/>
          <w:szCs w:val="20"/>
          <w:lang w:val="en-US"/>
        </w:rPr>
        <w:t xml:space="preserve"> </w:t>
      </w:r>
      <w:proofErr w:type="spellStart"/>
      <w:r w:rsidRPr="00A62E5D">
        <w:rPr>
          <w:rStyle w:val="Uwydatnienie"/>
          <w:sz w:val="20"/>
          <w:szCs w:val="20"/>
          <w:lang w:val="en-US"/>
        </w:rPr>
        <w:t>contemporaine</w:t>
      </w:r>
      <w:proofErr w:type="spellEnd"/>
      <w:r w:rsidRPr="00A62E5D">
        <w:rPr>
          <w:sz w:val="20"/>
          <w:szCs w:val="20"/>
          <w:lang w:val="en-US"/>
        </w:rPr>
        <w:t>,</w:t>
      </w:r>
      <w:r w:rsidR="00F71924" w:rsidRPr="00A62E5D">
        <w:rPr>
          <w:sz w:val="20"/>
          <w:szCs w:val="20"/>
          <w:lang w:val="en-US"/>
        </w:rPr>
        <w:t xml:space="preserve"> en </w:t>
      </w:r>
      <w:proofErr w:type="spellStart"/>
      <w:r w:rsidR="00F71924" w:rsidRPr="00A62E5D">
        <w:rPr>
          <w:sz w:val="20"/>
          <w:szCs w:val="20"/>
          <w:lang w:val="en-US"/>
        </w:rPr>
        <w:t>Nouv</w:t>
      </w:r>
      <w:proofErr w:type="spellEnd"/>
      <w:r w:rsidR="00F71924" w:rsidRPr="00A62E5D">
        <w:rPr>
          <w:sz w:val="20"/>
          <w:szCs w:val="20"/>
          <w:lang w:val="en-US"/>
        </w:rPr>
        <w:t xml:space="preserve">. Rev. </w:t>
      </w:r>
      <w:proofErr w:type="spellStart"/>
      <w:r w:rsidR="00F71924" w:rsidRPr="00A62E5D">
        <w:rPr>
          <w:sz w:val="20"/>
          <w:szCs w:val="20"/>
          <w:lang w:val="en-US"/>
        </w:rPr>
        <w:t>Théol</w:t>
      </w:r>
      <w:proofErr w:type="spellEnd"/>
      <w:r w:rsidR="00F71924" w:rsidRPr="00A62E5D">
        <w:rPr>
          <w:sz w:val="20"/>
          <w:szCs w:val="20"/>
          <w:lang w:val="en-US"/>
        </w:rPr>
        <w:t xml:space="preserve"> (1963/3), s</w:t>
      </w:r>
      <w:r w:rsidRPr="00A62E5D">
        <w:rPr>
          <w:sz w:val="20"/>
          <w:szCs w:val="20"/>
          <w:lang w:val="en-US"/>
        </w:rPr>
        <w:t>. 236.</w:t>
      </w:r>
    </w:p>
    <w:p w:rsidR="001814C7" w:rsidRPr="00A62E5D" w:rsidRDefault="001814C7" w:rsidP="00A62E5D">
      <w:pPr>
        <w:pStyle w:val="NormalnyWeb"/>
        <w:shd w:val="clear" w:color="auto" w:fill="FFFFFF"/>
        <w:spacing w:before="0" w:beforeAutospacing="0" w:after="255" w:afterAutospacing="0" w:line="276" w:lineRule="auto"/>
        <w:jc w:val="both"/>
        <w:rPr>
          <w:sz w:val="20"/>
          <w:szCs w:val="20"/>
          <w:lang w:val="en-US"/>
        </w:rPr>
      </w:pPr>
      <w:r w:rsidRPr="00A62E5D">
        <w:rPr>
          <w:sz w:val="20"/>
          <w:szCs w:val="20"/>
          <w:lang w:val="en-US"/>
        </w:rPr>
        <w:t>[30] J. DANIÉLOU,</w:t>
      </w:r>
      <w:r w:rsidRPr="00A62E5D">
        <w:rPr>
          <w:rStyle w:val="apple-converted-space"/>
          <w:sz w:val="20"/>
          <w:szCs w:val="20"/>
          <w:lang w:val="en-US"/>
        </w:rPr>
        <w:t> </w:t>
      </w:r>
      <w:r w:rsidRPr="00A62E5D">
        <w:rPr>
          <w:rStyle w:val="Uwydatnienie"/>
          <w:sz w:val="20"/>
          <w:szCs w:val="20"/>
          <w:lang w:val="en-US"/>
        </w:rPr>
        <w:t>Pagan Myths, Christian Mystery</w:t>
      </w:r>
      <w:r w:rsidR="00F71924" w:rsidRPr="00A62E5D">
        <w:rPr>
          <w:sz w:val="20"/>
          <w:szCs w:val="20"/>
          <w:lang w:val="en-US"/>
        </w:rPr>
        <w:t>, Andorra 1967, s</w:t>
      </w:r>
      <w:r w:rsidRPr="00A62E5D">
        <w:rPr>
          <w:sz w:val="20"/>
          <w:szCs w:val="20"/>
          <w:lang w:val="en-US"/>
        </w:rPr>
        <w:t>.123.</w:t>
      </w:r>
    </w:p>
    <w:p w:rsidR="001814C7" w:rsidRPr="00F72F63" w:rsidRDefault="001814C7" w:rsidP="00A62E5D">
      <w:pPr>
        <w:pStyle w:val="NormalnyWeb"/>
        <w:shd w:val="clear" w:color="auto" w:fill="FFFFFF"/>
        <w:spacing w:before="0" w:beforeAutospacing="0" w:after="255" w:afterAutospacing="0" w:line="276" w:lineRule="auto"/>
        <w:jc w:val="both"/>
        <w:rPr>
          <w:sz w:val="20"/>
          <w:szCs w:val="20"/>
        </w:rPr>
      </w:pPr>
      <w:r w:rsidRPr="00F72F63">
        <w:rPr>
          <w:sz w:val="20"/>
          <w:szCs w:val="20"/>
        </w:rPr>
        <w:t xml:space="preserve">[31] </w:t>
      </w:r>
      <w:r w:rsidR="0012422A">
        <w:rPr>
          <w:sz w:val="20"/>
          <w:szCs w:val="20"/>
        </w:rPr>
        <w:t>Nadejdz</w:t>
      </w:r>
      <w:r w:rsidR="008553D8">
        <w:rPr>
          <w:sz w:val="20"/>
          <w:szCs w:val="20"/>
        </w:rPr>
        <w:t>ie taki czas, kiedy będzie można</w:t>
      </w:r>
      <w:r w:rsidR="0012422A">
        <w:rPr>
          <w:sz w:val="20"/>
          <w:szCs w:val="20"/>
        </w:rPr>
        <w:t>-</w:t>
      </w:r>
      <w:r w:rsidR="008553D8">
        <w:rPr>
          <w:sz w:val="20"/>
          <w:szCs w:val="20"/>
        </w:rPr>
        <w:t xml:space="preserve"> powoli i ostrożnie- wprowadzić niektóre terminy „techniczne”, takie jak </w:t>
      </w:r>
      <w:r w:rsidR="008553D8" w:rsidRPr="008553D8">
        <w:rPr>
          <w:i/>
          <w:sz w:val="20"/>
          <w:szCs w:val="20"/>
        </w:rPr>
        <w:t>osoba, relacja czy natura</w:t>
      </w:r>
      <w:r w:rsidR="008553D8">
        <w:rPr>
          <w:sz w:val="20"/>
          <w:szCs w:val="20"/>
        </w:rPr>
        <w:t xml:space="preserve">, będące w użyciu podczas formułowania wielkich dogmatów. Teologia, jak każda nauka, posiada bardzo konkretną terminologię, której nie można pominąć. </w:t>
      </w:r>
      <w:r w:rsidR="0012422A">
        <w:rPr>
          <w:sz w:val="20"/>
          <w:szCs w:val="20"/>
        </w:rPr>
        <w:t xml:space="preserve"> </w:t>
      </w:r>
      <w:r w:rsidR="008553D8">
        <w:rPr>
          <w:sz w:val="20"/>
          <w:szCs w:val="20"/>
        </w:rPr>
        <w:t xml:space="preserve">Wiele słów znajdujących się w formułach dogmatów, pochodzą z filozoficznego podłoża; po długich dyskusjach między wiarą a filozofią, zaczęły w specyficzny sposób wyrażać to, co wiara chce powiedzieć na swój temat. Stąd, te słowa nie są tylko częścią języka Platona, Arystotelesa, czy </w:t>
      </w:r>
      <w:r w:rsidR="00411C93">
        <w:rPr>
          <w:sz w:val="20"/>
          <w:szCs w:val="20"/>
        </w:rPr>
        <w:t>innych</w:t>
      </w:r>
      <w:r w:rsidR="008553D8">
        <w:rPr>
          <w:sz w:val="20"/>
          <w:szCs w:val="20"/>
        </w:rPr>
        <w:t xml:space="preserve"> </w:t>
      </w:r>
      <w:r w:rsidR="00411C93">
        <w:rPr>
          <w:sz w:val="20"/>
          <w:szCs w:val="20"/>
        </w:rPr>
        <w:t>filozofów</w:t>
      </w:r>
      <w:r w:rsidR="008553D8">
        <w:rPr>
          <w:sz w:val="20"/>
          <w:szCs w:val="20"/>
        </w:rPr>
        <w:t xml:space="preserve">, ale należą do niezależnego języka wiary. </w:t>
      </w:r>
      <w:r w:rsidR="00411C93">
        <w:rPr>
          <w:sz w:val="20"/>
          <w:szCs w:val="20"/>
        </w:rPr>
        <w:t xml:space="preserve">Z pewnością, objawienie jest czymś wyższym we wszystkich kulturach. Lecz </w:t>
      </w:r>
      <w:proofErr w:type="spellStart"/>
      <w:r w:rsidR="00411C93">
        <w:rPr>
          <w:sz w:val="20"/>
          <w:szCs w:val="20"/>
        </w:rPr>
        <w:t>przekazująć</w:t>
      </w:r>
      <w:proofErr w:type="spellEnd"/>
      <w:r w:rsidR="00411C93">
        <w:rPr>
          <w:sz w:val="20"/>
          <w:szCs w:val="20"/>
        </w:rPr>
        <w:t xml:space="preserve"> Bożą Nowinę, przekazuje się również coś z kultury. </w:t>
      </w:r>
    </w:p>
    <w:p w:rsidR="001814C7" w:rsidRPr="00F72F63" w:rsidRDefault="00F71924" w:rsidP="00A62E5D">
      <w:pPr>
        <w:pStyle w:val="NormalnyWeb"/>
        <w:shd w:val="clear" w:color="auto" w:fill="FFFFFF"/>
        <w:spacing w:before="0" w:beforeAutospacing="0" w:after="255" w:afterAutospacing="0" w:line="276" w:lineRule="auto"/>
        <w:jc w:val="both"/>
        <w:rPr>
          <w:sz w:val="20"/>
          <w:szCs w:val="20"/>
        </w:rPr>
      </w:pPr>
      <w:r>
        <w:rPr>
          <w:sz w:val="20"/>
          <w:szCs w:val="20"/>
        </w:rPr>
        <w:t xml:space="preserve">[32] Por. </w:t>
      </w:r>
      <w:proofErr w:type="spellStart"/>
      <w:r>
        <w:rPr>
          <w:sz w:val="20"/>
          <w:szCs w:val="20"/>
        </w:rPr>
        <w:t>Flp</w:t>
      </w:r>
      <w:proofErr w:type="spellEnd"/>
      <w:r w:rsidR="001814C7" w:rsidRPr="00F72F63">
        <w:rPr>
          <w:sz w:val="20"/>
          <w:szCs w:val="20"/>
        </w:rPr>
        <w:t xml:space="preserve"> 3:20.</w:t>
      </w:r>
    </w:p>
    <w:p w:rsidR="001814C7" w:rsidRPr="00F72F63" w:rsidRDefault="00F71924" w:rsidP="00A62E5D">
      <w:pPr>
        <w:pStyle w:val="NormalnyWeb"/>
        <w:shd w:val="clear" w:color="auto" w:fill="FFFFFF"/>
        <w:spacing w:before="0" w:beforeAutospacing="0" w:after="255" w:afterAutospacing="0" w:line="276" w:lineRule="auto"/>
        <w:jc w:val="both"/>
        <w:rPr>
          <w:sz w:val="20"/>
          <w:szCs w:val="20"/>
        </w:rPr>
      </w:pPr>
      <w:r>
        <w:rPr>
          <w:sz w:val="20"/>
          <w:szCs w:val="20"/>
        </w:rPr>
        <w:t>[33] Por</w:t>
      </w:r>
      <w:r w:rsidR="001814C7" w:rsidRPr="00F72F63">
        <w:rPr>
          <w:sz w:val="20"/>
          <w:szCs w:val="20"/>
        </w:rPr>
        <w:t>. F. NIETZSC</w:t>
      </w:r>
      <w:r w:rsidR="007F5B0F">
        <w:rPr>
          <w:sz w:val="20"/>
          <w:szCs w:val="20"/>
        </w:rPr>
        <w:t xml:space="preserve">HE, en F. </w:t>
      </w:r>
      <w:proofErr w:type="spellStart"/>
      <w:r w:rsidR="007F5B0F">
        <w:rPr>
          <w:sz w:val="20"/>
          <w:szCs w:val="20"/>
        </w:rPr>
        <w:t>WÜRZBACH</w:t>
      </w:r>
      <w:proofErr w:type="spellEnd"/>
      <w:r w:rsidR="007F5B0F">
        <w:rPr>
          <w:sz w:val="20"/>
          <w:szCs w:val="20"/>
        </w:rPr>
        <w:t xml:space="preserve"> (ed.</w:t>
      </w:r>
      <w:r w:rsidR="001814C7" w:rsidRPr="00F72F63">
        <w:rPr>
          <w:sz w:val="20"/>
          <w:szCs w:val="20"/>
        </w:rPr>
        <w:t xml:space="preserve">), </w:t>
      </w:r>
      <w:proofErr w:type="spellStart"/>
      <w:r w:rsidR="001814C7" w:rsidRPr="00F72F63">
        <w:rPr>
          <w:sz w:val="20"/>
          <w:szCs w:val="20"/>
        </w:rPr>
        <w:t>Das</w:t>
      </w:r>
      <w:proofErr w:type="spellEnd"/>
      <w:r w:rsidR="001814C7" w:rsidRPr="00F72F63">
        <w:rPr>
          <w:sz w:val="20"/>
          <w:szCs w:val="20"/>
        </w:rPr>
        <w:t xml:space="preserve"> </w:t>
      </w:r>
      <w:proofErr w:type="spellStart"/>
      <w:r w:rsidR="001814C7" w:rsidRPr="00F72F63">
        <w:rPr>
          <w:sz w:val="20"/>
          <w:szCs w:val="20"/>
        </w:rPr>
        <w:t>Vermiichtnis</w:t>
      </w:r>
      <w:proofErr w:type="spellEnd"/>
      <w:r w:rsidR="001814C7" w:rsidRPr="00F72F63">
        <w:rPr>
          <w:sz w:val="20"/>
          <w:szCs w:val="20"/>
        </w:rPr>
        <w:t xml:space="preserve"> Friedrich </w:t>
      </w:r>
      <w:proofErr w:type="spellStart"/>
      <w:r w:rsidR="001814C7" w:rsidRPr="00F72F63">
        <w:rPr>
          <w:sz w:val="20"/>
          <w:szCs w:val="20"/>
        </w:rPr>
        <w:t>Nietzsches</w:t>
      </w:r>
      <w:proofErr w:type="spellEnd"/>
      <w:r w:rsidR="001814C7" w:rsidRPr="00F72F63">
        <w:rPr>
          <w:sz w:val="20"/>
          <w:szCs w:val="20"/>
        </w:rPr>
        <w:t xml:space="preserve">, </w:t>
      </w:r>
      <w:proofErr w:type="spellStart"/>
      <w:r w:rsidR="001814C7" w:rsidRPr="00F72F63">
        <w:rPr>
          <w:sz w:val="20"/>
          <w:szCs w:val="20"/>
        </w:rPr>
        <w:t>Salzburg-Leipzig</w:t>
      </w:r>
      <w:proofErr w:type="spellEnd"/>
      <w:r w:rsidR="001814C7" w:rsidRPr="00F72F63">
        <w:rPr>
          <w:sz w:val="20"/>
          <w:szCs w:val="20"/>
        </w:rPr>
        <w:t xml:space="preserve"> 1940.</w:t>
      </w:r>
    </w:p>
    <w:sectPr w:rsidR="001814C7" w:rsidRPr="00F72F63" w:rsidSect="000372F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22" w:rsidRDefault="00F40722" w:rsidP="00802787">
      <w:pPr>
        <w:spacing w:after="0" w:line="240" w:lineRule="auto"/>
      </w:pPr>
      <w:r>
        <w:separator/>
      </w:r>
    </w:p>
  </w:endnote>
  <w:endnote w:type="continuationSeparator" w:id="0">
    <w:p w:rsidR="00F40722" w:rsidRDefault="00F40722" w:rsidP="0080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214"/>
      <w:docPartObj>
        <w:docPartGallery w:val="Page Numbers (Bottom of Page)"/>
        <w:docPartUnique/>
      </w:docPartObj>
    </w:sdtPr>
    <w:sdtContent>
      <w:p w:rsidR="00A62E5D" w:rsidRDefault="009E7B3B">
        <w:pPr>
          <w:pStyle w:val="Stopka"/>
          <w:jc w:val="center"/>
        </w:pPr>
        <w:fldSimple w:instr=" PAGE   \* MERGEFORMAT ">
          <w:r w:rsidR="0056328B">
            <w:rPr>
              <w:noProof/>
            </w:rPr>
            <w:t>10</w:t>
          </w:r>
        </w:fldSimple>
      </w:p>
    </w:sdtContent>
  </w:sdt>
  <w:p w:rsidR="00A62E5D" w:rsidRDefault="00A62E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22" w:rsidRDefault="00F40722" w:rsidP="00802787">
      <w:pPr>
        <w:spacing w:after="0" w:line="240" w:lineRule="auto"/>
      </w:pPr>
      <w:r>
        <w:separator/>
      </w:r>
    </w:p>
  </w:footnote>
  <w:footnote w:type="continuationSeparator" w:id="0">
    <w:p w:rsidR="00F40722" w:rsidRDefault="00F40722" w:rsidP="00802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425"/>
  <w:characterSpacingControl w:val="doNotCompress"/>
  <w:footnotePr>
    <w:footnote w:id="-1"/>
    <w:footnote w:id="0"/>
  </w:footnotePr>
  <w:endnotePr>
    <w:endnote w:id="-1"/>
    <w:endnote w:id="0"/>
  </w:endnotePr>
  <w:compat>
    <w:useFELayout/>
  </w:compat>
  <w:rsids>
    <w:rsidRoot w:val="008957C7"/>
    <w:rsid w:val="00030E1E"/>
    <w:rsid w:val="00036E7D"/>
    <w:rsid w:val="000372FE"/>
    <w:rsid w:val="00051C93"/>
    <w:rsid w:val="00054D21"/>
    <w:rsid w:val="00055EC2"/>
    <w:rsid w:val="000737B5"/>
    <w:rsid w:val="000A6AFF"/>
    <w:rsid w:val="000B2FB5"/>
    <w:rsid w:val="000B7896"/>
    <w:rsid w:val="00105BCB"/>
    <w:rsid w:val="0012422A"/>
    <w:rsid w:val="0017708C"/>
    <w:rsid w:val="00180F41"/>
    <w:rsid w:val="001814C7"/>
    <w:rsid w:val="001A19F1"/>
    <w:rsid w:val="001A76B7"/>
    <w:rsid w:val="001B2AF1"/>
    <w:rsid w:val="001B3062"/>
    <w:rsid w:val="001E3424"/>
    <w:rsid w:val="00241A14"/>
    <w:rsid w:val="002924CD"/>
    <w:rsid w:val="002A131B"/>
    <w:rsid w:val="002A616F"/>
    <w:rsid w:val="002C5677"/>
    <w:rsid w:val="002D0249"/>
    <w:rsid w:val="002F199B"/>
    <w:rsid w:val="003625B5"/>
    <w:rsid w:val="00371606"/>
    <w:rsid w:val="003A54F7"/>
    <w:rsid w:val="003B749B"/>
    <w:rsid w:val="003C32CC"/>
    <w:rsid w:val="00401E81"/>
    <w:rsid w:val="00411C93"/>
    <w:rsid w:val="004332B9"/>
    <w:rsid w:val="004778E4"/>
    <w:rsid w:val="004A5B94"/>
    <w:rsid w:val="005270A2"/>
    <w:rsid w:val="00543ACE"/>
    <w:rsid w:val="0056328B"/>
    <w:rsid w:val="0057067E"/>
    <w:rsid w:val="005A2F9C"/>
    <w:rsid w:val="006A1649"/>
    <w:rsid w:val="00704BC1"/>
    <w:rsid w:val="007457E2"/>
    <w:rsid w:val="00764C83"/>
    <w:rsid w:val="0079783C"/>
    <w:rsid w:val="007F5B0F"/>
    <w:rsid w:val="00802787"/>
    <w:rsid w:val="00846059"/>
    <w:rsid w:val="0084653C"/>
    <w:rsid w:val="008473E1"/>
    <w:rsid w:val="0085222F"/>
    <w:rsid w:val="008553D8"/>
    <w:rsid w:val="00870891"/>
    <w:rsid w:val="008957C7"/>
    <w:rsid w:val="00940660"/>
    <w:rsid w:val="00951BB0"/>
    <w:rsid w:val="00955C23"/>
    <w:rsid w:val="009C68A3"/>
    <w:rsid w:val="009E7B3B"/>
    <w:rsid w:val="00A23D0E"/>
    <w:rsid w:val="00A509ED"/>
    <w:rsid w:val="00A62E5D"/>
    <w:rsid w:val="00A83B85"/>
    <w:rsid w:val="00A871D1"/>
    <w:rsid w:val="00AF5CE4"/>
    <w:rsid w:val="00BB278E"/>
    <w:rsid w:val="00C22641"/>
    <w:rsid w:val="00C27BA4"/>
    <w:rsid w:val="00C91F0C"/>
    <w:rsid w:val="00C9565E"/>
    <w:rsid w:val="00CA00D6"/>
    <w:rsid w:val="00CB278F"/>
    <w:rsid w:val="00CD2795"/>
    <w:rsid w:val="00CE3D16"/>
    <w:rsid w:val="00D53C80"/>
    <w:rsid w:val="00D6562E"/>
    <w:rsid w:val="00DC061C"/>
    <w:rsid w:val="00E066D1"/>
    <w:rsid w:val="00E07CAA"/>
    <w:rsid w:val="00E144E5"/>
    <w:rsid w:val="00F17591"/>
    <w:rsid w:val="00F37DE3"/>
    <w:rsid w:val="00F40722"/>
    <w:rsid w:val="00F71924"/>
    <w:rsid w:val="00F72F63"/>
    <w:rsid w:val="00FB2FEB"/>
    <w:rsid w:val="00FB4945"/>
    <w:rsid w:val="00FB67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6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027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2787"/>
    <w:rPr>
      <w:sz w:val="20"/>
      <w:szCs w:val="20"/>
    </w:rPr>
  </w:style>
  <w:style w:type="character" w:styleId="Odwoanieprzypisukocowego">
    <w:name w:val="endnote reference"/>
    <w:basedOn w:val="Domylnaczcionkaakapitu"/>
    <w:uiPriority w:val="99"/>
    <w:semiHidden/>
    <w:unhideWhenUsed/>
    <w:rsid w:val="00802787"/>
    <w:rPr>
      <w:vertAlign w:val="superscript"/>
    </w:rPr>
  </w:style>
  <w:style w:type="paragraph" w:styleId="NormalnyWeb">
    <w:name w:val="Normal (Web)"/>
    <w:basedOn w:val="Normalny"/>
    <w:uiPriority w:val="99"/>
    <w:semiHidden/>
    <w:unhideWhenUsed/>
    <w:rsid w:val="00181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1814C7"/>
  </w:style>
  <w:style w:type="character" w:styleId="Uwydatnienie">
    <w:name w:val="Emphasis"/>
    <w:basedOn w:val="Domylnaczcionkaakapitu"/>
    <w:uiPriority w:val="20"/>
    <w:qFormat/>
    <w:rsid w:val="001814C7"/>
    <w:rPr>
      <w:i/>
      <w:iCs/>
    </w:rPr>
  </w:style>
  <w:style w:type="paragraph" w:styleId="Nagwek">
    <w:name w:val="header"/>
    <w:basedOn w:val="Normalny"/>
    <w:link w:val="NagwekZnak"/>
    <w:uiPriority w:val="99"/>
    <w:semiHidden/>
    <w:unhideWhenUsed/>
    <w:rsid w:val="00A62E5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2E5D"/>
  </w:style>
  <w:style w:type="paragraph" w:styleId="Stopka">
    <w:name w:val="footer"/>
    <w:basedOn w:val="Normalny"/>
    <w:link w:val="StopkaZnak"/>
    <w:uiPriority w:val="99"/>
    <w:unhideWhenUsed/>
    <w:rsid w:val="00A62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027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2787"/>
    <w:rPr>
      <w:sz w:val="20"/>
      <w:szCs w:val="20"/>
    </w:rPr>
  </w:style>
  <w:style w:type="character" w:styleId="Odwoanieprzypisukocowego">
    <w:name w:val="endnote reference"/>
    <w:basedOn w:val="Domylnaczcionkaakapitu"/>
    <w:uiPriority w:val="99"/>
    <w:semiHidden/>
    <w:unhideWhenUsed/>
    <w:rsid w:val="00802787"/>
    <w:rPr>
      <w:vertAlign w:val="superscript"/>
    </w:rPr>
  </w:style>
</w:styles>
</file>

<file path=word/webSettings.xml><?xml version="1.0" encoding="utf-8"?>
<w:webSettings xmlns:r="http://schemas.openxmlformats.org/officeDocument/2006/relationships" xmlns:w="http://schemas.openxmlformats.org/wordprocessingml/2006/main">
  <w:divs>
    <w:div w:id="260377271">
      <w:bodyDiv w:val="1"/>
      <w:marLeft w:val="0"/>
      <w:marRight w:val="0"/>
      <w:marTop w:val="0"/>
      <w:marBottom w:val="0"/>
      <w:divBdr>
        <w:top w:val="none" w:sz="0" w:space="0" w:color="auto"/>
        <w:left w:val="none" w:sz="0" w:space="0" w:color="auto"/>
        <w:bottom w:val="none" w:sz="0" w:space="0" w:color="auto"/>
        <w:right w:val="none" w:sz="0" w:space="0" w:color="auto"/>
      </w:divBdr>
    </w:div>
    <w:div w:id="6992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5181</Words>
  <Characters>31088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sam</cp:lastModifiedBy>
  <cp:revision>2</cp:revision>
  <cp:lastPrinted>2017-03-01T11:41:00Z</cp:lastPrinted>
  <dcterms:created xsi:type="dcterms:W3CDTF">2017-03-01T11:43:00Z</dcterms:created>
  <dcterms:modified xsi:type="dcterms:W3CDTF">2017-03-01T11:43:00Z</dcterms:modified>
</cp:coreProperties>
</file>